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976" w:type="dxa"/>
        <w:jc w:val="center"/>
        <w:tblLook w:val="04A0" w:firstRow="1" w:lastRow="0" w:firstColumn="1" w:lastColumn="0" w:noHBand="0" w:noVBand="1"/>
      </w:tblPr>
      <w:tblGrid>
        <w:gridCol w:w="4386"/>
        <w:gridCol w:w="5590"/>
      </w:tblGrid>
      <w:tr w:rsidR="00121FF4" w:rsidRPr="00121FF4" w14:paraId="4C85B3B1" w14:textId="77777777" w:rsidTr="004F79E6">
        <w:trPr>
          <w:trHeight w:val="983"/>
          <w:jc w:val="center"/>
        </w:trPr>
        <w:tc>
          <w:tcPr>
            <w:tcW w:w="9976" w:type="dxa"/>
            <w:gridSpan w:val="2"/>
            <w:shd w:val="clear" w:color="auto" w:fill="0099CC"/>
            <w:vAlign w:val="center"/>
          </w:tcPr>
          <w:p w14:paraId="64516223" w14:textId="77777777" w:rsidR="00121FF4" w:rsidRPr="008779EA" w:rsidRDefault="00121FF4" w:rsidP="008779EA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</w:pPr>
            <w:r w:rsidRPr="008779EA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Home Learning Cards</w:t>
            </w:r>
            <w:r w:rsidR="00661DAA" w:rsidRPr="008779EA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 xml:space="preserve"> – Set 1 Activity 5</w:t>
            </w:r>
          </w:p>
          <w:p w14:paraId="3CE8DD7C" w14:textId="06072422" w:rsidR="008779EA" w:rsidRPr="00121FF4" w:rsidRDefault="008779EA" w:rsidP="008779EA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40"/>
              </w:rPr>
            </w:pPr>
            <w:r w:rsidRPr="008779EA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Home Cinema</w:t>
            </w:r>
          </w:p>
        </w:tc>
      </w:tr>
      <w:tr w:rsidR="00121FF4" w:rsidRPr="00121FF4" w14:paraId="292CA75C" w14:textId="77777777" w:rsidTr="00661DAA">
        <w:trPr>
          <w:trHeight w:val="274"/>
          <w:jc w:val="center"/>
        </w:trPr>
        <w:tc>
          <w:tcPr>
            <w:tcW w:w="9976" w:type="dxa"/>
            <w:gridSpan w:val="2"/>
            <w:shd w:val="clear" w:color="auto" w:fill="FFC000"/>
            <w:vAlign w:val="center"/>
          </w:tcPr>
          <w:p w14:paraId="47DA9FAE" w14:textId="4E4D288D" w:rsidR="00121FF4" w:rsidRPr="00121FF4" w:rsidRDefault="008779EA" w:rsidP="00661DAA">
            <w:pPr>
              <w:jc w:val="center"/>
              <w:rPr>
                <w:rFonts w:ascii="Nunito Sans" w:hAnsi="Nunito Sans" w:cs="Arial"/>
                <w:b/>
                <w:i/>
                <w:color w:val="000000" w:themeColor="text1"/>
                <w:sz w:val="36"/>
              </w:rPr>
            </w:pP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Key s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 xml:space="preserve">kills this activity will support your child to </w:t>
            </w:r>
            <w:proofErr w:type="gramStart"/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develop</w:t>
            </w: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:</w:t>
            </w:r>
            <w:proofErr w:type="gramEnd"/>
            <w:r w:rsidRPr="0051432B">
              <w:rPr>
                <w:rFonts w:ascii="Nunito Sans" w:hAnsi="Nunito Sans" w:cs="Arial"/>
                <w:b/>
                <w:i/>
                <w:color w:val="000000" w:themeColor="text1"/>
              </w:rPr>
              <w:t xml:space="preserve"> </w:t>
            </w:r>
            <w:r>
              <w:rPr>
                <w:rFonts w:ascii="Nunito Sans" w:hAnsi="Nunito Sans" w:cs="Arial"/>
                <w:bCs/>
                <w:iCs/>
                <w:color w:val="000000" w:themeColor="text1"/>
              </w:rPr>
              <w:t xml:space="preserve">imagination, </w:t>
            </w:r>
            <w:r w:rsidR="000B1976">
              <w:rPr>
                <w:rFonts w:ascii="Nunito Sans" w:hAnsi="Nunito Sans" w:cs="Arial"/>
                <w:bCs/>
                <w:iCs/>
                <w:color w:val="000000" w:themeColor="text1"/>
              </w:rPr>
              <w:t xml:space="preserve">planning, </w:t>
            </w:r>
            <w:r w:rsidR="00480CC1">
              <w:rPr>
                <w:rFonts w:ascii="Nunito Sans" w:hAnsi="Nunito Sans" w:cs="Arial"/>
                <w:bCs/>
                <w:iCs/>
                <w:color w:val="000000" w:themeColor="text1"/>
              </w:rPr>
              <w:t>decision-making, writing/mark-making, designing</w:t>
            </w:r>
            <w:r w:rsidR="005D1BFF">
              <w:rPr>
                <w:rFonts w:ascii="Nunito Sans" w:hAnsi="Nunito Sans" w:cs="Arial"/>
                <w:bCs/>
                <w:iCs/>
                <w:color w:val="000000" w:themeColor="text1"/>
              </w:rPr>
              <w:t>, vocabulary</w:t>
            </w:r>
          </w:p>
        </w:tc>
      </w:tr>
      <w:tr w:rsidR="00121FF4" w:rsidRPr="00121FF4" w14:paraId="3248603F" w14:textId="77777777" w:rsidTr="004F79E6">
        <w:trPr>
          <w:trHeight w:val="7925"/>
          <w:jc w:val="center"/>
        </w:trPr>
        <w:tc>
          <w:tcPr>
            <w:tcW w:w="4386" w:type="dxa"/>
            <w:shd w:val="clear" w:color="auto" w:fill="9DDDDD" w:themeFill="accent1" w:themeFillTint="66"/>
          </w:tcPr>
          <w:p w14:paraId="311D4366" w14:textId="7514F633" w:rsidR="00121FF4" w:rsidRPr="00121FF4" w:rsidRDefault="00342165" w:rsidP="000B69E1">
            <w:pPr>
              <w:rPr>
                <w:rFonts w:ascii="Nunito Sans" w:hAnsi="Nunito Sans" w:cs="Arial"/>
                <w:b/>
              </w:rPr>
            </w:pPr>
            <w:r w:rsidRPr="00121FF4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EC8F6D1" wp14:editId="170566CF">
                  <wp:simplePos x="0" y="0"/>
                  <wp:positionH relativeFrom="column">
                    <wp:posOffset>239395</wp:posOffset>
                  </wp:positionH>
                  <wp:positionV relativeFrom="paragraph">
                    <wp:posOffset>304800</wp:posOffset>
                  </wp:positionV>
                  <wp:extent cx="1524000" cy="1524000"/>
                  <wp:effectExtent l="304800" t="304800" r="323850" b="323850"/>
                  <wp:wrapTight wrapText="bothSides">
                    <wp:wrapPolygon edited="0">
                      <wp:start x="1620" y="-4320"/>
                      <wp:lineTo x="-3780" y="-3780"/>
                      <wp:lineTo x="-4320" y="13500"/>
                      <wp:lineTo x="-4320" y="22410"/>
                      <wp:lineTo x="-540" y="25380"/>
                      <wp:lineTo x="-270" y="25920"/>
                      <wp:lineTo x="18090" y="25920"/>
                      <wp:lineTo x="18360" y="25380"/>
                      <wp:lineTo x="24300" y="22140"/>
                      <wp:lineTo x="25920" y="17820"/>
                      <wp:lineTo x="25920" y="540"/>
                      <wp:lineTo x="23220" y="-3510"/>
                      <wp:lineTo x="22950" y="-4320"/>
                      <wp:lineTo x="1620" y="-4320"/>
                    </wp:wrapPolygon>
                  </wp:wrapTight>
                  <wp:docPr id="5" name="Picture 5" descr="A group of bags on a coun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group of bags on a count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21FF4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567C430A" wp14:editId="4F72A027">
                  <wp:simplePos x="0" y="0"/>
                  <wp:positionH relativeFrom="column">
                    <wp:posOffset>1284605</wp:posOffset>
                  </wp:positionH>
                  <wp:positionV relativeFrom="paragraph">
                    <wp:posOffset>2046605</wp:posOffset>
                  </wp:positionV>
                  <wp:extent cx="1105535" cy="1105535"/>
                  <wp:effectExtent l="323850" t="323850" r="323215" b="323215"/>
                  <wp:wrapTight wrapText="bothSides">
                    <wp:wrapPolygon edited="0">
                      <wp:start x="3722" y="-6327"/>
                      <wp:lineTo x="-5583" y="-5583"/>
                      <wp:lineTo x="-6327" y="18238"/>
                      <wp:lineTo x="-5211" y="24565"/>
                      <wp:lineTo x="-744" y="26798"/>
                      <wp:lineTo x="-372" y="27543"/>
                      <wp:lineTo x="18238" y="27543"/>
                      <wp:lineTo x="18610" y="26798"/>
                      <wp:lineTo x="24565" y="24193"/>
                      <wp:lineTo x="24937" y="24193"/>
                      <wp:lineTo x="27171" y="18610"/>
                      <wp:lineTo x="27543" y="372"/>
                      <wp:lineTo x="21960" y="-5211"/>
                      <wp:lineTo x="21588" y="-6327"/>
                      <wp:lineTo x="3722" y="-6327"/>
                    </wp:wrapPolygon>
                  </wp:wrapTight>
                  <wp:docPr id="7" name="Picture 7" descr="A piece of paper with red writing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ece of paper with red writing on i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535" cy="110553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5B17" w:rsidRPr="00121FF4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34648EAE" wp14:editId="4A05DDC9">
                  <wp:simplePos x="0" y="0"/>
                  <wp:positionH relativeFrom="column">
                    <wp:posOffset>258445</wp:posOffset>
                  </wp:positionH>
                  <wp:positionV relativeFrom="paragraph">
                    <wp:posOffset>3398520</wp:posOffset>
                  </wp:positionV>
                  <wp:extent cx="1524000" cy="1524000"/>
                  <wp:effectExtent l="323850" t="323850" r="323850" b="323850"/>
                  <wp:wrapTight wrapText="bothSides">
                    <wp:wrapPolygon edited="0">
                      <wp:start x="3510" y="-4590"/>
                      <wp:lineTo x="-3510" y="-4050"/>
                      <wp:lineTo x="-3510" y="270"/>
                      <wp:lineTo x="-4590" y="270"/>
                      <wp:lineTo x="-4320" y="22140"/>
                      <wp:lineTo x="-540" y="25380"/>
                      <wp:lineTo x="-270" y="25920"/>
                      <wp:lineTo x="18360" y="25920"/>
                      <wp:lineTo x="18630" y="25380"/>
                      <wp:lineTo x="24570" y="22140"/>
                      <wp:lineTo x="24570" y="21870"/>
                      <wp:lineTo x="25920" y="17550"/>
                      <wp:lineTo x="25920" y="270"/>
                      <wp:lineTo x="21870" y="-3780"/>
                      <wp:lineTo x="21600" y="-4590"/>
                      <wp:lineTo x="3510" y="-4590"/>
                    </wp:wrapPolygon>
                  </wp:wrapTight>
                  <wp:docPr id="8" name="Picture 8" descr="A note with writing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note with writing on i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90" w:type="dxa"/>
            <w:shd w:val="clear" w:color="auto" w:fill="9DDDDD" w:themeFill="accent1" w:themeFillTint="66"/>
          </w:tcPr>
          <w:p w14:paraId="45B97C55" w14:textId="77777777" w:rsidR="00121FF4" w:rsidRPr="00121FF4" w:rsidRDefault="00121FF4" w:rsidP="000B69E1">
            <w:pPr>
              <w:rPr>
                <w:rFonts w:ascii="Nunito Sans" w:hAnsi="Nunito Sans" w:cs="Arial"/>
                <w:b/>
              </w:rPr>
            </w:pPr>
            <w:r w:rsidRPr="00121FF4">
              <w:rPr>
                <w:rFonts w:ascii="Nunito Sans" w:hAnsi="Nunito Sans" w:cs="Arial"/>
                <w:b/>
              </w:rPr>
              <w:t>How to:</w:t>
            </w:r>
          </w:p>
          <w:p w14:paraId="33382D06" w14:textId="1360AFF7" w:rsidR="00121FF4" w:rsidRPr="00121FF4" w:rsidRDefault="00121FF4" w:rsidP="00121FF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121FF4">
              <w:rPr>
                <w:rFonts w:ascii="Nunito Sans" w:hAnsi="Nunito Sans" w:cs="Arial"/>
              </w:rPr>
              <w:t>Invite your child to make a role</w:t>
            </w:r>
            <w:r>
              <w:rPr>
                <w:rFonts w:ascii="Nunito Sans" w:hAnsi="Nunito Sans" w:cs="Arial"/>
              </w:rPr>
              <w:t>-</w:t>
            </w:r>
            <w:r w:rsidRPr="00121FF4">
              <w:rPr>
                <w:rFonts w:ascii="Nunito Sans" w:hAnsi="Nunito Sans" w:cs="Arial"/>
              </w:rPr>
              <w:t>play home cinema. If your child has been to the cinema</w:t>
            </w:r>
            <w:r>
              <w:rPr>
                <w:rFonts w:ascii="Nunito Sans" w:hAnsi="Nunito Sans" w:cs="Arial"/>
              </w:rPr>
              <w:t xml:space="preserve"> before</w:t>
            </w:r>
            <w:r w:rsidRPr="00121FF4">
              <w:rPr>
                <w:rFonts w:ascii="Nunito Sans" w:hAnsi="Nunito Sans" w:cs="Arial"/>
              </w:rPr>
              <w:t xml:space="preserve">, ask </w:t>
            </w:r>
            <w:r>
              <w:rPr>
                <w:rFonts w:ascii="Nunito Sans" w:hAnsi="Nunito Sans" w:cs="Arial"/>
              </w:rPr>
              <w:t xml:space="preserve">them to share ideas </w:t>
            </w:r>
            <w:r w:rsidRPr="00121FF4">
              <w:rPr>
                <w:rFonts w:ascii="Nunito Sans" w:hAnsi="Nunito Sans" w:cs="Arial"/>
              </w:rPr>
              <w:t>for things you could make and write them on a list. If not, support your child as you make a list of suggestions together</w:t>
            </w:r>
            <w:r>
              <w:rPr>
                <w:rFonts w:ascii="Nunito Sans" w:hAnsi="Nunito Sans" w:cs="Arial"/>
              </w:rPr>
              <w:t xml:space="preserve"> e.g., tickets, seating, snacks etc.</w:t>
            </w:r>
            <w:r w:rsidRPr="00121FF4">
              <w:rPr>
                <w:rFonts w:ascii="Nunito Sans" w:hAnsi="Nunito Sans" w:cs="Arial"/>
              </w:rPr>
              <w:t xml:space="preserve"> Tick the ideas on the list as you create them. </w:t>
            </w:r>
          </w:p>
          <w:p w14:paraId="0D94B7C0" w14:textId="7F4B567E" w:rsidR="00121FF4" w:rsidRPr="00121FF4" w:rsidRDefault="00121FF4" w:rsidP="00121FF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121FF4">
              <w:rPr>
                <w:rFonts w:ascii="Nunito Sans" w:hAnsi="Nunito Sans" w:cs="Arial"/>
              </w:rPr>
              <w:t>Choose a film that you will watch in your cinema</w:t>
            </w:r>
            <w:r>
              <w:rPr>
                <w:rFonts w:ascii="Nunito Sans" w:hAnsi="Nunito Sans" w:cs="Arial"/>
              </w:rPr>
              <w:t>.</w:t>
            </w:r>
          </w:p>
          <w:p w14:paraId="1D5A0636" w14:textId="75AB6C1E" w:rsidR="00121FF4" w:rsidRPr="00121FF4" w:rsidRDefault="00121FF4" w:rsidP="00121FF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121FF4">
              <w:rPr>
                <w:rFonts w:ascii="Nunito Sans" w:hAnsi="Nunito Sans" w:cs="Arial"/>
              </w:rPr>
              <w:t>Make s</w:t>
            </w:r>
            <w:r w:rsidR="004A0ADB">
              <w:rPr>
                <w:rFonts w:ascii="Nunito Sans" w:hAnsi="Nunito Sans" w:cs="Arial"/>
              </w:rPr>
              <w:t>igns for your cinema and</w:t>
            </w:r>
            <w:r w:rsidRPr="00121FF4">
              <w:rPr>
                <w:rFonts w:ascii="Nunito Sans" w:hAnsi="Nunito Sans" w:cs="Arial"/>
              </w:rPr>
              <w:t xml:space="preserve"> tickets for your chosen film. Don’t forget to think about how much your ticket will cost</w:t>
            </w:r>
            <w:r w:rsidR="00661DAA">
              <w:rPr>
                <w:rFonts w:ascii="Nunito Sans" w:hAnsi="Nunito Sans" w:cs="Arial"/>
              </w:rPr>
              <w:t>!</w:t>
            </w:r>
            <w:r w:rsidRPr="00121FF4">
              <w:rPr>
                <w:rFonts w:ascii="Nunito Sans" w:hAnsi="Nunito Sans" w:cs="Arial"/>
              </w:rPr>
              <w:t xml:space="preserve"> Talk about having different prices for people of different ages</w:t>
            </w:r>
            <w:r>
              <w:rPr>
                <w:rFonts w:ascii="Nunito Sans" w:hAnsi="Nunito Sans" w:cs="Arial"/>
              </w:rPr>
              <w:t>.</w:t>
            </w:r>
          </w:p>
          <w:p w14:paraId="21AD07B5" w14:textId="4C5E0343" w:rsidR="00121FF4" w:rsidRPr="00121FF4" w:rsidRDefault="00121FF4" w:rsidP="00121FF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121FF4">
              <w:rPr>
                <w:rFonts w:ascii="Nunito Sans" w:hAnsi="Nunito Sans" w:cs="Arial"/>
              </w:rPr>
              <w:t>Create some advertisements for your film e.g.</w:t>
            </w:r>
            <w:r>
              <w:rPr>
                <w:rFonts w:ascii="Nunito Sans" w:hAnsi="Nunito Sans" w:cs="Arial"/>
              </w:rPr>
              <w:t>,</w:t>
            </w:r>
            <w:r w:rsidRPr="00121FF4">
              <w:rPr>
                <w:rFonts w:ascii="Nunito Sans" w:hAnsi="Nunito Sans" w:cs="Arial"/>
              </w:rPr>
              <w:t xml:space="preserve"> recorded radio adverts or posters that will let people know when and where it will be shown</w:t>
            </w:r>
            <w:r>
              <w:rPr>
                <w:rFonts w:ascii="Nunito Sans" w:hAnsi="Nunito Sans" w:cs="Arial"/>
              </w:rPr>
              <w:t>.</w:t>
            </w:r>
          </w:p>
          <w:p w14:paraId="060D662D" w14:textId="0209BBCD" w:rsidR="00121FF4" w:rsidRPr="00121FF4" w:rsidRDefault="00121FF4" w:rsidP="00121FF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121FF4">
              <w:rPr>
                <w:rFonts w:ascii="Nunito Sans" w:hAnsi="Nunito Sans" w:cs="Arial"/>
              </w:rPr>
              <w:t>Write a list for the snacks you might like to eat whilst watching your film</w:t>
            </w:r>
            <w:r>
              <w:rPr>
                <w:rFonts w:ascii="Nunito Sans" w:hAnsi="Nunito Sans" w:cs="Arial"/>
              </w:rPr>
              <w:t>, using real-life or pretend food items you might already have at home.</w:t>
            </w:r>
          </w:p>
          <w:p w14:paraId="1311F09D" w14:textId="218FF2F6" w:rsidR="00121FF4" w:rsidRPr="00645B17" w:rsidRDefault="00121FF4" w:rsidP="000B69E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121FF4">
              <w:rPr>
                <w:rFonts w:ascii="Nunito Sans" w:hAnsi="Nunito Sans" w:cs="Arial"/>
              </w:rPr>
              <w:t xml:space="preserve">Create a shop for your customers to </w:t>
            </w:r>
            <w:r w:rsidR="00661DAA">
              <w:rPr>
                <w:rFonts w:ascii="Nunito Sans" w:hAnsi="Nunito Sans" w:cs="Arial"/>
              </w:rPr>
              <w:t>‘</w:t>
            </w:r>
            <w:r w:rsidRPr="00121FF4">
              <w:rPr>
                <w:rFonts w:ascii="Nunito Sans" w:hAnsi="Nunito Sans" w:cs="Arial"/>
              </w:rPr>
              <w:t>buy</w:t>
            </w:r>
            <w:r w:rsidR="00661DAA">
              <w:rPr>
                <w:rFonts w:ascii="Nunito Sans" w:hAnsi="Nunito Sans" w:cs="Arial"/>
              </w:rPr>
              <w:t>’</w:t>
            </w:r>
            <w:r w:rsidRPr="00121FF4">
              <w:rPr>
                <w:rFonts w:ascii="Nunito Sans" w:hAnsi="Nunito Sans" w:cs="Arial"/>
              </w:rPr>
              <w:t xml:space="preserve"> their tickets and snacks. Add prices to the items and use </w:t>
            </w:r>
            <w:r w:rsidR="00342165">
              <w:rPr>
                <w:rFonts w:ascii="Nunito Sans" w:hAnsi="Nunito Sans" w:cs="Arial"/>
              </w:rPr>
              <w:t xml:space="preserve">real </w:t>
            </w:r>
            <w:r w:rsidRPr="00121FF4">
              <w:rPr>
                <w:rFonts w:ascii="Nunito Sans" w:hAnsi="Nunito Sans" w:cs="Arial"/>
              </w:rPr>
              <w:t xml:space="preserve">money </w:t>
            </w:r>
            <w:r w:rsidR="00342165">
              <w:rPr>
                <w:rFonts w:ascii="Nunito Sans" w:hAnsi="Nunito Sans" w:cs="Arial"/>
              </w:rPr>
              <w:t xml:space="preserve">or buttons </w:t>
            </w:r>
            <w:r w:rsidRPr="00121FF4">
              <w:rPr>
                <w:rFonts w:ascii="Nunito Sans" w:hAnsi="Nunito Sans" w:cs="Arial"/>
              </w:rPr>
              <w:t>to buy them</w:t>
            </w:r>
            <w:r w:rsidR="00645B17">
              <w:rPr>
                <w:rFonts w:ascii="Nunito Sans" w:hAnsi="Nunito Sans" w:cs="Arial"/>
              </w:rPr>
              <w:t>.</w:t>
            </w:r>
          </w:p>
        </w:tc>
      </w:tr>
      <w:tr w:rsidR="00121FF4" w:rsidRPr="00121FF4" w14:paraId="0FE76106" w14:textId="77777777" w:rsidTr="004F79E6">
        <w:trPr>
          <w:trHeight w:val="2004"/>
          <w:jc w:val="center"/>
        </w:trPr>
        <w:tc>
          <w:tcPr>
            <w:tcW w:w="4386" w:type="dxa"/>
            <w:shd w:val="clear" w:color="auto" w:fill="CCFF99"/>
          </w:tcPr>
          <w:p w14:paraId="4A6139B5" w14:textId="77777777" w:rsidR="00121FF4" w:rsidRPr="00121FF4" w:rsidRDefault="00121FF4" w:rsidP="000B69E1">
            <w:pPr>
              <w:rPr>
                <w:rFonts w:ascii="Nunito Sans" w:hAnsi="Nunito Sans" w:cs="Arial"/>
                <w:b/>
              </w:rPr>
            </w:pPr>
            <w:r w:rsidRPr="00121FF4">
              <w:rPr>
                <w:rFonts w:ascii="Nunito Sans" w:hAnsi="Nunito Sans" w:cs="Arial"/>
                <w:b/>
              </w:rPr>
              <w:t>Adaptations:</w:t>
            </w:r>
          </w:p>
          <w:p w14:paraId="0EEFBC62" w14:textId="40360474" w:rsidR="00121FF4" w:rsidRPr="00121FF4" w:rsidRDefault="00121FF4" w:rsidP="00121F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 w:rsidRPr="00121FF4">
              <w:rPr>
                <w:rFonts w:ascii="Nunito Sans" w:hAnsi="Nunito Sans" w:cs="Arial"/>
              </w:rPr>
              <w:t>Plan and record your own film</w:t>
            </w:r>
            <w:r w:rsidR="00342165">
              <w:rPr>
                <w:rFonts w:ascii="Nunito Sans" w:hAnsi="Nunito Sans" w:cs="Arial"/>
              </w:rPr>
              <w:t>.</w:t>
            </w:r>
          </w:p>
          <w:p w14:paraId="1E1AB719" w14:textId="7355AEC7" w:rsidR="00121FF4" w:rsidRDefault="00121FF4" w:rsidP="00121F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 w:rsidRPr="00121FF4">
              <w:rPr>
                <w:rFonts w:ascii="Nunito Sans" w:hAnsi="Nunito Sans" w:cs="Arial"/>
              </w:rPr>
              <w:t>Put on your own show e.g. a play or a puppet show</w:t>
            </w:r>
            <w:r w:rsidR="00342165">
              <w:rPr>
                <w:rFonts w:ascii="Nunito Sans" w:hAnsi="Nunito Sans" w:cs="Arial"/>
              </w:rPr>
              <w:t>.</w:t>
            </w:r>
          </w:p>
          <w:p w14:paraId="01EEF61B" w14:textId="0BAB5F66" w:rsidR="00121FF4" w:rsidRPr="00C10F43" w:rsidRDefault="00C10F43" w:rsidP="00C1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 xml:space="preserve">Support your child to </w:t>
            </w:r>
            <w:r w:rsidR="00D60B02">
              <w:rPr>
                <w:rFonts w:ascii="Nunito Sans" w:hAnsi="Nunito Sans" w:cs="Arial"/>
              </w:rPr>
              <w:t>talk about things they liked about the movie after watching it and</w:t>
            </w:r>
            <w:r>
              <w:rPr>
                <w:rFonts w:ascii="Nunito Sans" w:hAnsi="Nunito Sans" w:cs="Arial"/>
              </w:rPr>
              <w:t xml:space="preserve"> write a ‘film review’.</w:t>
            </w:r>
          </w:p>
        </w:tc>
        <w:tc>
          <w:tcPr>
            <w:tcW w:w="5590" w:type="dxa"/>
            <w:shd w:val="clear" w:color="auto" w:fill="FEDCAE"/>
          </w:tcPr>
          <w:p w14:paraId="63DBCCB0" w14:textId="77777777" w:rsidR="00121FF4" w:rsidRPr="00121FF4" w:rsidRDefault="00121FF4" w:rsidP="000B69E1">
            <w:pPr>
              <w:rPr>
                <w:rFonts w:ascii="Nunito Sans" w:hAnsi="Nunito Sans" w:cs="Arial"/>
                <w:b/>
              </w:rPr>
            </w:pPr>
            <w:r w:rsidRPr="00121FF4">
              <w:rPr>
                <w:rFonts w:ascii="Nunito Sans" w:hAnsi="Nunito Sans" w:cs="Arial"/>
                <w:b/>
              </w:rPr>
              <w:t>Resources:</w:t>
            </w:r>
          </w:p>
          <w:p w14:paraId="02486584" w14:textId="77777777" w:rsidR="00121FF4" w:rsidRPr="00121FF4" w:rsidRDefault="00121FF4" w:rsidP="00121FF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121FF4">
              <w:rPr>
                <w:rFonts w:ascii="Nunito Sans" w:hAnsi="Nunito Sans" w:cs="Arial"/>
              </w:rPr>
              <w:t>Paper and card</w:t>
            </w:r>
          </w:p>
          <w:p w14:paraId="2E6B29CF" w14:textId="77777777" w:rsidR="00121FF4" w:rsidRPr="00121FF4" w:rsidRDefault="00121FF4" w:rsidP="00121FF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121FF4">
              <w:rPr>
                <w:rFonts w:ascii="Nunito Sans" w:hAnsi="Nunito Sans" w:cs="Arial"/>
              </w:rPr>
              <w:t>Pens or pencils</w:t>
            </w:r>
          </w:p>
          <w:p w14:paraId="602FAE29" w14:textId="6EB2BFB0" w:rsidR="00121FF4" w:rsidRPr="00121FF4" w:rsidRDefault="00121FF4" w:rsidP="00121FF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121FF4">
              <w:rPr>
                <w:rFonts w:ascii="Nunito Sans" w:hAnsi="Nunito Sans" w:cs="Arial"/>
              </w:rPr>
              <w:t>Play or real money</w:t>
            </w:r>
            <w:r w:rsidR="00645B17">
              <w:rPr>
                <w:rFonts w:ascii="Nunito Sans" w:hAnsi="Nunito Sans" w:cs="Arial"/>
              </w:rPr>
              <w:t>/snacks</w:t>
            </w:r>
          </w:p>
          <w:p w14:paraId="20394213" w14:textId="3BB81748" w:rsidR="00121FF4" w:rsidRPr="00121FF4" w:rsidRDefault="00121FF4" w:rsidP="00121FF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121FF4">
              <w:rPr>
                <w:rFonts w:ascii="Nunito Sans" w:hAnsi="Nunito Sans" w:cs="Arial"/>
              </w:rPr>
              <w:t>DVDs</w:t>
            </w:r>
            <w:r w:rsidR="00645B17">
              <w:rPr>
                <w:rFonts w:ascii="Nunito Sans" w:hAnsi="Nunito Sans" w:cs="Arial"/>
              </w:rPr>
              <w:t>, film streaming services</w:t>
            </w:r>
          </w:p>
          <w:p w14:paraId="4FA88AF3" w14:textId="77777777" w:rsidR="00121FF4" w:rsidRPr="00121FF4" w:rsidRDefault="00121FF4" w:rsidP="00121FF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121FF4">
              <w:rPr>
                <w:rFonts w:ascii="Nunito Sans" w:hAnsi="Nunito Sans" w:cs="Arial"/>
              </w:rPr>
              <w:t>Cushions or chairs</w:t>
            </w:r>
          </w:p>
        </w:tc>
      </w:tr>
      <w:tr w:rsidR="00121FF4" w:rsidRPr="00121FF4" w14:paraId="50CDC124" w14:textId="77777777" w:rsidTr="00342165">
        <w:trPr>
          <w:trHeight w:val="1044"/>
          <w:jc w:val="center"/>
        </w:trPr>
        <w:tc>
          <w:tcPr>
            <w:tcW w:w="9976" w:type="dxa"/>
            <w:gridSpan w:val="2"/>
            <w:vAlign w:val="center"/>
          </w:tcPr>
          <w:p w14:paraId="165B8A1A" w14:textId="7F155A74" w:rsidR="00121FF4" w:rsidRPr="00121FF4" w:rsidRDefault="00121FF4" w:rsidP="005D1BFF">
            <w:pPr>
              <w:rPr>
                <w:rFonts w:ascii="Nunito Sans" w:hAnsi="Nunito Sans" w:cs="Arial"/>
              </w:rPr>
            </w:pPr>
            <w:r w:rsidRPr="00121FF4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04E087DF" wp14:editId="7AB04573">
                  <wp:simplePos x="0" y="0"/>
                  <wp:positionH relativeFrom="column">
                    <wp:posOffset>-570865</wp:posOffset>
                  </wp:positionH>
                  <wp:positionV relativeFrom="paragraph">
                    <wp:posOffset>-165735</wp:posOffset>
                  </wp:positionV>
                  <wp:extent cx="463550" cy="59436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416" y="20769"/>
                      <wp:lineTo x="20416" y="0"/>
                      <wp:lineTo x="0" y="0"/>
                    </wp:wrapPolygon>
                  </wp:wrapTight>
                  <wp:docPr id="949320138" name="Picture 949320138" descr="A star shaped object with 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9320138" name="Picture 949320138" descr="A star shaped object with red sticks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550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21FF4">
              <w:rPr>
                <w:rFonts w:ascii="Nunito Sans" w:hAnsi="Nunito Sans" w:cs="Arial"/>
                <w:b/>
              </w:rPr>
              <w:t xml:space="preserve">Top Tip: </w:t>
            </w:r>
            <w:r w:rsidR="00603E6F">
              <w:rPr>
                <w:rFonts w:ascii="Nunito Sans" w:hAnsi="Nunito Sans" w:cs="Arial"/>
                <w:bCs/>
              </w:rPr>
              <w:t>You could find film trailers online to play to your child before watching your feature length film!</w:t>
            </w:r>
          </w:p>
        </w:tc>
      </w:tr>
    </w:tbl>
    <w:p w14:paraId="17AE9943" w14:textId="13CDFDB1" w:rsidR="003A1B39" w:rsidRPr="00C10F43" w:rsidRDefault="00645B17" w:rsidP="00C10F43">
      <w:pPr>
        <w:rPr>
          <w:rFonts w:ascii="Nunito Sans" w:hAnsi="Nunito Sans"/>
          <w:sz w:val="18"/>
          <w:szCs w:val="18"/>
        </w:rPr>
      </w:pPr>
      <w:r w:rsidRPr="00CC2F32">
        <w:rPr>
          <w:rFonts w:ascii="Nunito Sans" w:hAnsi="Nunito Sans"/>
          <w:sz w:val="18"/>
          <w:szCs w:val="18"/>
        </w:rPr>
        <w:t xml:space="preserve">Home Learning Cards Set 1: Card </w:t>
      </w:r>
      <w:r>
        <w:rPr>
          <w:rFonts w:ascii="Nunito Sans" w:hAnsi="Nunito Sans"/>
          <w:sz w:val="18"/>
          <w:szCs w:val="18"/>
        </w:rPr>
        <w:t>5</w:t>
      </w:r>
      <w:r w:rsidRPr="00CC2F32">
        <w:rPr>
          <w:rFonts w:ascii="Nunito Sans" w:hAnsi="Nunito Sans"/>
          <w:sz w:val="18"/>
          <w:szCs w:val="18"/>
        </w:rPr>
        <w:t xml:space="preserve"> of 12</w:t>
      </w:r>
    </w:p>
    <w:sectPr w:rsidR="003A1B39" w:rsidRPr="00C10F43" w:rsidSect="00756FB7">
      <w:footerReference w:type="even" r:id="rId13"/>
      <w:footerReference w:type="default" r:id="rId14"/>
      <w:pgSz w:w="11906" w:h="16838"/>
      <w:pgMar w:top="1440" w:right="1440" w:bottom="1440" w:left="1440" w:header="70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AFD92A" w14:textId="77777777" w:rsidR="00E445A8" w:rsidRPr="00756FB7" w:rsidRDefault="00E445A8" w:rsidP="00756FB7">
      <w:r w:rsidRPr="00756FB7">
        <w:separator/>
      </w:r>
    </w:p>
  </w:endnote>
  <w:endnote w:type="continuationSeparator" w:id="0">
    <w:p w14:paraId="2A8CAE74" w14:textId="77777777" w:rsidR="00E445A8" w:rsidRPr="00756FB7" w:rsidRDefault="00E445A8" w:rsidP="00756FB7">
      <w:r w:rsidRPr="00756F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unito Sans">
    <w:altName w:val="Nunito Sans"/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Content>
      <w:p w14:paraId="74B8CADF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704BD348" w14:textId="77777777" w:rsidR="00756FB7" w:rsidRPr="00756FB7" w:rsidRDefault="00756FB7" w:rsidP="00756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cs="Arial"/>
      </w:rPr>
      <w:id w:val="892013149"/>
      <w:docPartObj>
        <w:docPartGallery w:val="Page Numbers (Bottom of Page)"/>
        <w:docPartUnique/>
      </w:docPartObj>
    </w:sdtPr>
    <w:sdtContent>
      <w:p w14:paraId="0B2AC948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  <w:rFonts w:cs="Arial"/>
          </w:rPr>
        </w:pPr>
        <w:r w:rsidRPr="00756FB7">
          <w:rPr>
            <w:rStyle w:val="PageNumber"/>
            <w:rFonts w:cs="Arial"/>
          </w:rPr>
          <w:fldChar w:fldCharType="begin"/>
        </w:r>
        <w:r w:rsidRPr="00756FB7">
          <w:rPr>
            <w:rStyle w:val="PageNumber"/>
            <w:rFonts w:cs="Arial"/>
          </w:rPr>
          <w:instrText xml:space="preserve"> PAGE </w:instrText>
        </w:r>
        <w:r w:rsidRPr="00756FB7">
          <w:rPr>
            <w:rStyle w:val="PageNumber"/>
            <w:rFonts w:cs="Arial"/>
          </w:rPr>
          <w:fldChar w:fldCharType="separate"/>
        </w:r>
        <w:r w:rsidRPr="00756FB7">
          <w:rPr>
            <w:rStyle w:val="PageNumber"/>
            <w:rFonts w:cs="Arial"/>
            <w:noProof/>
          </w:rPr>
          <w:t>1</w:t>
        </w:r>
        <w:r w:rsidRPr="00756FB7">
          <w:rPr>
            <w:rStyle w:val="PageNumber"/>
            <w:rFonts w:cs="Arial"/>
          </w:rPr>
          <w:fldChar w:fldCharType="end"/>
        </w:r>
      </w:p>
    </w:sdtContent>
  </w:sdt>
  <w:p w14:paraId="037875F9" w14:textId="77777777" w:rsidR="00756FB7" w:rsidRPr="00756FB7" w:rsidRDefault="00756FB7" w:rsidP="00771F45">
    <w:pPr>
      <w:pStyle w:val="BasicParagraph"/>
      <w:suppressAutoHyphens/>
      <w:ind w:left="567"/>
      <w:jc w:val="center"/>
    </w:pPr>
    <w:r w:rsidRPr="00756FB7">
      <w:rPr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6757F598" wp14:editId="3475B1CB">
          <wp:simplePos x="0" y="0"/>
          <wp:positionH relativeFrom="page">
            <wp:posOffset>579755</wp:posOffset>
          </wp:positionH>
          <wp:positionV relativeFrom="paragraph">
            <wp:posOffset>-132080</wp:posOffset>
          </wp:positionV>
          <wp:extent cx="1043940" cy="374015"/>
          <wp:effectExtent l="0" t="0" r="0" b="0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FB7">
      <w:t>© HFL Education</w:t>
    </w:r>
  </w:p>
  <w:p w14:paraId="3F528861" w14:textId="77777777" w:rsidR="00756FB7" w:rsidRPr="00756FB7" w:rsidRDefault="00756FB7" w:rsidP="00756FB7">
    <w:pPr>
      <w:pStyle w:val="Footer"/>
      <w:tabs>
        <w:tab w:val="left" w:pos="4080"/>
      </w:tabs>
      <w:ind w:left="1701" w:right="360"/>
      <w:jc w:val="center"/>
      <w:rPr>
        <w:rFonts w:cs="Arial"/>
      </w:rPr>
    </w:pPr>
    <w:r w:rsidRPr="00756FB7">
      <w:rPr>
        <w:rFonts w:cs="Arial"/>
      </w:rPr>
      <w:tab/>
    </w:r>
    <w:r w:rsidRPr="00756FB7">
      <w:rPr>
        <w:rFonts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675F02" w14:textId="77777777" w:rsidR="00E445A8" w:rsidRPr="00756FB7" w:rsidRDefault="00E445A8" w:rsidP="00756FB7">
      <w:r w:rsidRPr="00756FB7">
        <w:separator/>
      </w:r>
    </w:p>
  </w:footnote>
  <w:footnote w:type="continuationSeparator" w:id="0">
    <w:p w14:paraId="46D3AF14" w14:textId="77777777" w:rsidR="00E445A8" w:rsidRPr="00756FB7" w:rsidRDefault="00E445A8" w:rsidP="00756FB7">
      <w:r w:rsidRPr="00756FB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23EED"/>
    <w:multiLevelType w:val="hybridMultilevel"/>
    <w:tmpl w:val="B37AD87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5CA0CAF"/>
    <w:multiLevelType w:val="hybridMultilevel"/>
    <w:tmpl w:val="9C16A688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04E4E4D"/>
    <w:multiLevelType w:val="hybridMultilevel"/>
    <w:tmpl w:val="10387C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1149083">
    <w:abstractNumId w:val="1"/>
  </w:num>
  <w:num w:numId="2" w16cid:durableId="1318221733">
    <w:abstractNumId w:val="0"/>
  </w:num>
  <w:num w:numId="3" w16cid:durableId="1741544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FF4"/>
    <w:rsid w:val="00064298"/>
    <w:rsid w:val="00080215"/>
    <w:rsid w:val="0009711A"/>
    <w:rsid w:val="000A4C5A"/>
    <w:rsid w:val="000B1976"/>
    <w:rsid w:val="00121FF4"/>
    <w:rsid w:val="001A1292"/>
    <w:rsid w:val="001A4038"/>
    <w:rsid w:val="001C1BB2"/>
    <w:rsid w:val="00217AEA"/>
    <w:rsid w:val="002569EC"/>
    <w:rsid w:val="002F287E"/>
    <w:rsid w:val="00342165"/>
    <w:rsid w:val="00366E71"/>
    <w:rsid w:val="00380D4B"/>
    <w:rsid w:val="003A1B39"/>
    <w:rsid w:val="004641A6"/>
    <w:rsid w:val="00480CC1"/>
    <w:rsid w:val="004A0ADB"/>
    <w:rsid w:val="004F79E6"/>
    <w:rsid w:val="00522280"/>
    <w:rsid w:val="00574D5E"/>
    <w:rsid w:val="005A6557"/>
    <w:rsid w:val="005D1BFF"/>
    <w:rsid w:val="005E1C13"/>
    <w:rsid w:val="00603E6F"/>
    <w:rsid w:val="00645B17"/>
    <w:rsid w:val="00661DAA"/>
    <w:rsid w:val="00750A38"/>
    <w:rsid w:val="00756FB7"/>
    <w:rsid w:val="00771F45"/>
    <w:rsid w:val="007F3412"/>
    <w:rsid w:val="008779EA"/>
    <w:rsid w:val="00877BA0"/>
    <w:rsid w:val="008B0F39"/>
    <w:rsid w:val="008C14D5"/>
    <w:rsid w:val="00916B08"/>
    <w:rsid w:val="00947BA0"/>
    <w:rsid w:val="009A42B2"/>
    <w:rsid w:val="009A5F07"/>
    <w:rsid w:val="009C5954"/>
    <w:rsid w:val="00AC1176"/>
    <w:rsid w:val="00B045E0"/>
    <w:rsid w:val="00B13412"/>
    <w:rsid w:val="00B6361C"/>
    <w:rsid w:val="00C10F43"/>
    <w:rsid w:val="00D13DA9"/>
    <w:rsid w:val="00D60B02"/>
    <w:rsid w:val="00E179AE"/>
    <w:rsid w:val="00E445A8"/>
    <w:rsid w:val="00ED4E74"/>
    <w:rsid w:val="00F07F2B"/>
    <w:rsid w:val="00F3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C9BAB2"/>
  <w15:chartTrackingRefBased/>
  <w15:docId w15:val="{D2C8178D-4BEE-4AE0-81D2-C453CA73C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sz w:val="22"/>
        <w:szCs w:val="2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FF4"/>
    <w:pPr>
      <w:spacing w:after="160" w:line="259" w:lineRule="auto"/>
    </w:pPr>
    <w:rPr>
      <w:rFonts w:asciiTheme="minorHAnsi" w:hAnsiTheme="minorHAnsi" w:cstheme="minorBidi"/>
      <w:bCs/>
      <w:iCs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1FF4"/>
    <w:pPr>
      <w:keepNext/>
      <w:keepLines/>
      <w:spacing w:before="80" w:after="40"/>
      <w:outlineLvl w:val="3"/>
    </w:pPr>
    <w:rPr>
      <w:rFonts w:eastAsiaTheme="majorEastAsia" w:cstheme="majorBidi"/>
      <w:i/>
      <w:iCs w:val="0"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1FF4"/>
    <w:pPr>
      <w:keepNext/>
      <w:keepLines/>
      <w:spacing w:before="80" w:after="40"/>
      <w:outlineLvl w:val="4"/>
    </w:pPr>
    <w:rPr>
      <w:rFonts w:eastAsiaTheme="majorEastAsia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1FF4"/>
    <w:pPr>
      <w:keepNext/>
      <w:keepLines/>
      <w:spacing w:before="40"/>
      <w:outlineLvl w:val="5"/>
    </w:pPr>
    <w:rPr>
      <w:rFonts w:eastAsiaTheme="majorEastAsia" w:cstheme="majorBidi"/>
      <w:i/>
      <w:iCs w:val="0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1FF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1FF4"/>
    <w:pPr>
      <w:keepNext/>
      <w:keepLines/>
      <w:outlineLvl w:val="7"/>
    </w:pPr>
    <w:rPr>
      <w:rFonts w:eastAsiaTheme="majorEastAsia" w:cstheme="majorBidi"/>
      <w:i/>
      <w:iCs w:val="0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1FF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</w:pPr>
    <w:rPr>
      <w:color w:val="5A5A5A" w:themeColor="text1" w:themeTint="A5"/>
      <w:spacing w:val="15"/>
      <w:sz w:val="24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pPr>
      <w:widowControl w:val="0"/>
      <w:autoSpaceDE w:val="0"/>
      <w:autoSpaceDN w:val="0"/>
      <w:adjustRightInd w:val="0"/>
      <w:spacing w:after="120"/>
    </w:pPr>
    <w:rPr>
      <w:rFonts w:eastAsia="Times New Roman"/>
      <w:bCs w:val="0"/>
      <w:iCs w:val="0"/>
      <w:lang w:eastAsia="en-GB"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/>
      <w:iCs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/>
      <w:ind w:left="864" w:right="864"/>
      <w:jc w:val="center"/>
    </w:pPr>
    <w:rPr>
      <w:i/>
      <w:iCs w:val="0"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 w:val="0"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/>
      <w:i/>
      <w:iCs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1FF4"/>
    <w:rPr>
      <w:rFonts w:asciiTheme="minorHAnsi" w:eastAsiaTheme="majorEastAsia" w:hAnsiTheme="minorHAnsi" w:cstheme="majorBidi"/>
      <w:i/>
      <w:iCs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1FF4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1FF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1FF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1FF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1FF4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121FF4"/>
    <w:rPr>
      <w:rFonts w:asciiTheme="minorHAnsi" w:hAnsiTheme="minorHAnsi" w:cstheme="minorBidi"/>
      <w:bCs/>
      <w:iCs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Props1.xml><?xml version="1.0" encoding="utf-8"?>
<ds:datastoreItem xmlns:ds="http://schemas.openxmlformats.org/officeDocument/2006/customXml" ds:itemID="{AFF770C0-B54E-4E1E-8013-AB25FB2C4828}"/>
</file>

<file path=customXml/itemProps2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37D94-779F-4595-98F1-7610A73C02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Herts for Learning Ltd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Rosson</dc:creator>
  <cp:keywords/>
  <dc:description/>
  <cp:lastModifiedBy>Danielle Rosson</cp:lastModifiedBy>
  <cp:revision>12</cp:revision>
  <dcterms:created xsi:type="dcterms:W3CDTF">2024-07-30T15:44:00Z</dcterms:created>
  <dcterms:modified xsi:type="dcterms:W3CDTF">2024-07-31T16:05:00Z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</Properties>
</file>