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jc w:val="center"/>
        <w:tblLook w:val="04A0" w:firstRow="1" w:lastRow="0" w:firstColumn="1" w:lastColumn="0" w:noHBand="0" w:noVBand="1"/>
      </w:tblPr>
      <w:tblGrid>
        <w:gridCol w:w="4531"/>
        <w:gridCol w:w="5387"/>
      </w:tblGrid>
      <w:tr w:rsidR="00F77EDA" w:rsidRPr="00F77EDA" w14:paraId="3E85102C" w14:textId="77777777" w:rsidTr="00F77EDA">
        <w:trPr>
          <w:trHeight w:val="841"/>
          <w:jc w:val="center"/>
        </w:trPr>
        <w:tc>
          <w:tcPr>
            <w:tcW w:w="9918" w:type="dxa"/>
            <w:gridSpan w:val="2"/>
            <w:shd w:val="clear" w:color="auto" w:fill="0099CC"/>
            <w:vAlign w:val="center"/>
          </w:tcPr>
          <w:p w14:paraId="34519E72" w14:textId="77777777" w:rsidR="00F77EDA" w:rsidRPr="00A963DE" w:rsidRDefault="00F77EDA" w:rsidP="00A963DE">
            <w:pPr>
              <w:spacing w:after="0" w:line="240" w:lineRule="auto"/>
              <w:jc w:val="center"/>
              <w:rPr>
                <w:rFonts w:ascii="Nunito Sans" w:hAnsi="Nunito Sans" w:cs="Arial"/>
                <w:b/>
                <w:color w:val="FFFFFF" w:themeColor="background1"/>
                <w:sz w:val="32"/>
                <w:szCs w:val="32"/>
              </w:rPr>
            </w:pPr>
            <w:r w:rsidRPr="00A963DE">
              <w:rPr>
                <w:rFonts w:ascii="Nunito Sans" w:hAnsi="Nunito Sans" w:cs="Arial"/>
                <w:b/>
                <w:color w:val="FFFFFF" w:themeColor="background1"/>
                <w:sz w:val="32"/>
                <w:szCs w:val="32"/>
              </w:rPr>
              <w:t>Home Learning Cards</w:t>
            </w:r>
            <w:r w:rsidR="00E5023F" w:rsidRPr="00A963DE">
              <w:rPr>
                <w:rFonts w:ascii="Nunito Sans" w:hAnsi="Nunito Sans" w:cs="Arial"/>
                <w:b/>
                <w:color w:val="FFFFFF" w:themeColor="background1"/>
                <w:sz w:val="32"/>
                <w:szCs w:val="32"/>
              </w:rPr>
              <w:t xml:space="preserve"> – Set 1 Activity 8</w:t>
            </w:r>
          </w:p>
          <w:p w14:paraId="08A8605A" w14:textId="074AF9D2" w:rsidR="00A963DE" w:rsidRPr="00F77EDA" w:rsidRDefault="00A963DE" w:rsidP="00A963DE">
            <w:pPr>
              <w:spacing w:after="0" w:line="240" w:lineRule="auto"/>
              <w:jc w:val="center"/>
              <w:rPr>
                <w:rFonts w:ascii="Nunito Sans" w:hAnsi="Nunito Sans" w:cs="Arial"/>
                <w:b/>
                <w:color w:val="FFFFFF" w:themeColor="background1"/>
                <w:sz w:val="40"/>
              </w:rPr>
            </w:pPr>
            <w:r w:rsidRPr="00A963DE">
              <w:rPr>
                <w:rFonts w:ascii="Nunito Sans" w:hAnsi="Nunito Sans" w:cs="Arial"/>
                <w:b/>
                <w:color w:val="FFFFFF" w:themeColor="background1"/>
                <w:sz w:val="32"/>
                <w:szCs w:val="32"/>
              </w:rPr>
              <w:t>Rainbow Cakes</w:t>
            </w:r>
          </w:p>
        </w:tc>
      </w:tr>
      <w:tr w:rsidR="00F77EDA" w:rsidRPr="00F77EDA" w14:paraId="4D7AB51A" w14:textId="77777777" w:rsidTr="00F77EDA">
        <w:trPr>
          <w:trHeight w:val="841"/>
          <w:jc w:val="center"/>
        </w:trPr>
        <w:tc>
          <w:tcPr>
            <w:tcW w:w="9918" w:type="dxa"/>
            <w:gridSpan w:val="2"/>
            <w:shd w:val="clear" w:color="auto" w:fill="FFC000"/>
            <w:vAlign w:val="center"/>
          </w:tcPr>
          <w:p w14:paraId="694D1710" w14:textId="6A3ECAD0" w:rsidR="00F77EDA" w:rsidRPr="00F77EDA" w:rsidRDefault="00A963DE" w:rsidP="00F77EDA">
            <w:pPr>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51432B">
              <w:rPr>
                <w:rFonts w:ascii="Nunito Sans" w:hAnsi="Nunito Sans" w:cs="Arial"/>
                <w:b/>
                <w:i/>
                <w:color w:val="000000" w:themeColor="text1"/>
              </w:rPr>
              <w:t xml:space="preserve"> </w:t>
            </w:r>
            <w:r>
              <w:rPr>
                <w:rFonts w:ascii="Nunito Sans" w:hAnsi="Nunito Sans" w:cs="Arial"/>
                <w:bCs w:val="0"/>
                <w:iCs w:val="0"/>
                <w:color w:val="000000" w:themeColor="text1"/>
              </w:rPr>
              <w:t xml:space="preserve">following instructions, fine motor skills, noticing changes, </w:t>
            </w:r>
            <w:r w:rsidR="00F471EC">
              <w:rPr>
                <w:rFonts w:ascii="Nunito Sans" w:hAnsi="Nunito Sans" w:cs="Arial"/>
                <w:bCs w:val="0"/>
                <w:iCs w:val="0"/>
                <w:color w:val="000000" w:themeColor="text1"/>
              </w:rPr>
              <w:t xml:space="preserve">describing, </w:t>
            </w:r>
            <w:r>
              <w:rPr>
                <w:rFonts w:ascii="Nunito Sans" w:hAnsi="Nunito Sans" w:cs="Arial"/>
                <w:bCs w:val="0"/>
                <w:iCs w:val="0"/>
                <w:color w:val="000000" w:themeColor="text1"/>
              </w:rPr>
              <w:t>independence, vocabulary</w:t>
            </w:r>
          </w:p>
        </w:tc>
      </w:tr>
      <w:tr w:rsidR="00F77EDA" w:rsidRPr="00F77EDA" w14:paraId="1DBF2A4F" w14:textId="77777777" w:rsidTr="00F77EDA">
        <w:trPr>
          <w:trHeight w:val="6668"/>
          <w:jc w:val="center"/>
        </w:trPr>
        <w:tc>
          <w:tcPr>
            <w:tcW w:w="4531" w:type="dxa"/>
            <w:shd w:val="clear" w:color="auto" w:fill="9DDDDD" w:themeFill="accent1" w:themeFillTint="66"/>
          </w:tcPr>
          <w:p w14:paraId="77827CAF" w14:textId="77777777" w:rsidR="00F77EDA" w:rsidRPr="00F77EDA" w:rsidRDefault="00F77EDA" w:rsidP="00F31B32">
            <w:pPr>
              <w:rPr>
                <w:rFonts w:ascii="Nunito Sans" w:hAnsi="Nunito Sans" w:cs="Arial"/>
                <w:b/>
                <w:sz w:val="24"/>
              </w:rPr>
            </w:pPr>
            <w:r w:rsidRPr="00F77EDA">
              <w:rPr>
                <w:rFonts w:ascii="Nunito Sans" w:hAnsi="Nunito Sans" w:cs="Arial"/>
                <w:b/>
                <w:noProof/>
                <w:sz w:val="24"/>
                <w:lang w:eastAsia="en-GB"/>
              </w:rPr>
              <w:drawing>
                <wp:anchor distT="0" distB="0" distL="114300" distR="114300" simplePos="0" relativeHeight="251658241" behindDoc="1" locked="0" layoutInCell="1" allowOverlap="1" wp14:anchorId="328755F1" wp14:editId="668AC1C7">
                  <wp:simplePos x="0" y="0"/>
                  <wp:positionH relativeFrom="column">
                    <wp:posOffset>258445</wp:posOffset>
                  </wp:positionH>
                  <wp:positionV relativeFrom="paragraph">
                    <wp:posOffset>323850</wp:posOffset>
                  </wp:positionV>
                  <wp:extent cx="1101090" cy="1101090"/>
                  <wp:effectExtent l="323850" t="323850" r="327660" b="327660"/>
                  <wp:wrapTight wrapText="bothSides">
                    <wp:wrapPolygon edited="0">
                      <wp:start x="3737" y="-6353"/>
                      <wp:lineTo x="-5606" y="-5606"/>
                      <wp:lineTo x="-6353" y="18311"/>
                      <wp:lineTo x="-5232" y="24664"/>
                      <wp:lineTo x="-747" y="26907"/>
                      <wp:lineTo x="-374" y="27654"/>
                      <wp:lineTo x="18311" y="27654"/>
                      <wp:lineTo x="18685" y="26907"/>
                      <wp:lineTo x="24664" y="24291"/>
                      <wp:lineTo x="25038" y="24291"/>
                      <wp:lineTo x="27280" y="18685"/>
                      <wp:lineTo x="27654" y="374"/>
                      <wp:lineTo x="22048" y="-5232"/>
                      <wp:lineTo x="21675" y="-6353"/>
                      <wp:lineTo x="3737" y="-6353"/>
                    </wp:wrapPolygon>
                  </wp:wrapTight>
                  <wp:docPr id="7" name="Picture 7" descr="A group of bowls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bowls of different colo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01090" cy="11010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3F64866" w14:textId="77777777" w:rsidR="00F77EDA" w:rsidRPr="00F77EDA" w:rsidRDefault="00F77EDA" w:rsidP="00F31B32">
            <w:pPr>
              <w:rPr>
                <w:rFonts w:ascii="Nunito Sans" w:hAnsi="Nunito Sans" w:cs="Arial"/>
                <w:b/>
                <w:sz w:val="24"/>
              </w:rPr>
            </w:pPr>
          </w:p>
          <w:p w14:paraId="7A445096" w14:textId="33C95328" w:rsidR="00F77EDA" w:rsidRPr="00F77EDA" w:rsidRDefault="00F77EDA" w:rsidP="00F31B32">
            <w:pPr>
              <w:rPr>
                <w:rFonts w:ascii="Nunito Sans" w:hAnsi="Nunito Sans" w:cs="Arial"/>
                <w:b/>
                <w:sz w:val="24"/>
              </w:rPr>
            </w:pPr>
          </w:p>
          <w:p w14:paraId="29D47B09" w14:textId="4D87E78B" w:rsidR="00F77EDA" w:rsidRPr="00F77EDA" w:rsidRDefault="00F77EDA" w:rsidP="00F31B32">
            <w:pPr>
              <w:rPr>
                <w:rFonts w:ascii="Nunito Sans" w:hAnsi="Nunito Sans" w:cs="Arial"/>
                <w:b/>
                <w:sz w:val="24"/>
              </w:rPr>
            </w:pPr>
            <w:r w:rsidRPr="00F77EDA">
              <w:rPr>
                <w:rFonts w:ascii="Nunito Sans" w:hAnsi="Nunito Sans" w:cs="Arial"/>
                <w:b/>
                <w:noProof/>
                <w:sz w:val="24"/>
                <w:lang w:eastAsia="en-GB"/>
              </w:rPr>
              <w:drawing>
                <wp:anchor distT="0" distB="0" distL="114300" distR="114300" simplePos="0" relativeHeight="251658242" behindDoc="1" locked="0" layoutInCell="1" allowOverlap="1" wp14:anchorId="3ED3998E" wp14:editId="004E821E">
                  <wp:simplePos x="0" y="0"/>
                  <wp:positionH relativeFrom="column">
                    <wp:posOffset>1376680</wp:posOffset>
                  </wp:positionH>
                  <wp:positionV relativeFrom="paragraph">
                    <wp:posOffset>605155</wp:posOffset>
                  </wp:positionV>
                  <wp:extent cx="1096010" cy="1096010"/>
                  <wp:effectExtent l="323850" t="323850" r="332740" b="332740"/>
                  <wp:wrapTight wrapText="bothSides">
                    <wp:wrapPolygon edited="0">
                      <wp:start x="3754" y="-6382"/>
                      <wp:lineTo x="-5632" y="-5632"/>
                      <wp:lineTo x="-6382" y="18396"/>
                      <wp:lineTo x="-5256" y="24779"/>
                      <wp:lineTo x="-751" y="27031"/>
                      <wp:lineTo x="-375" y="27782"/>
                      <wp:lineTo x="18396" y="27782"/>
                      <wp:lineTo x="18772" y="27031"/>
                      <wp:lineTo x="24779" y="24403"/>
                      <wp:lineTo x="25154" y="24403"/>
                      <wp:lineTo x="27407" y="18772"/>
                      <wp:lineTo x="27782" y="375"/>
                      <wp:lineTo x="22151" y="-5256"/>
                      <wp:lineTo x="21775" y="-6382"/>
                      <wp:lineTo x="3754" y="-6382"/>
                    </wp:wrapPolygon>
                  </wp:wrapTight>
                  <wp:docPr id="5" name="Picture 5" descr="A tray of cupcakes with colorful fros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tray of cupcakes with colorful frostin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96010" cy="10960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780DB84" w14:textId="1AE8A0A1" w:rsidR="00F77EDA" w:rsidRPr="00F77EDA" w:rsidRDefault="00F77EDA" w:rsidP="00F31B32">
            <w:pPr>
              <w:rPr>
                <w:rFonts w:ascii="Nunito Sans" w:hAnsi="Nunito Sans" w:cs="Arial"/>
                <w:b/>
                <w:sz w:val="24"/>
              </w:rPr>
            </w:pPr>
            <w:r w:rsidRPr="00F77EDA">
              <w:rPr>
                <w:rFonts w:ascii="Nunito Sans" w:hAnsi="Nunito Sans" w:cs="Arial"/>
                <w:b/>
                <w:noProof/>
                <w:sz w:val="24"/>
                <w:lang w:eastAsia="en-GB"/>
              </w:rPr>
              <w:drawing>
                <wp:anchor distT="0" distB="0" distL="114300" distR="114300" simplePos="0" relativeHeight="251658243" behindDoc="1" locked="0" layoutInCell="1" allowOverlap="1" wp14:anchorId="3F228210" wp14:editId="04CF7AAE">
                  <wp:simplePos x="0" y="0"/>
                  <wp:positionH relativeFrom="column">
                    <wp:posOffset>258445</wp:posOffset>
                  </wp:positionH>
                  <wp:positionV relativeFrom="paragraph">
                    <wp:posOffset>1683385</wp:posOffset>
                  </wp:positionV>
                  <wp:extent cx="1183640" cy="928370"/>
                  <wp:effectExtent l="323850" t="323850" r="321310" b="328930"/>
                  <wp:wrapTight wrapText="bothSides">
                    <wp:wrapPolygon edited="0">
                      <wp:start x="3129" y="-7535"/>
                      <wp:lineTo x="-5215" y="-6648"/>
                      <wp:lineTo x="-5910" y="19945"/>
                      <wp:lineTo x="-5562" y="22161"/>
                      <wp:lineTo x="-695" y="27923"/>
                      <wp:lineTo x="-348" y="28810"/>
                      <wp:lineTo x="18773" y="28810"/>
                      <wp:lineTo x="19120" y="27923"/>
                      <wp:lineTo x="26073" y="22161"/>
                      <wp:lineTo x="27116" y="14627"/>
                      <wp:lineTo x="27116" y="443"/>
                      <wp:lineTo x="21901" y="-6205"/>
                      <wp:lineTo x="21554" y="-7535"/>
                      <wp:lineTo x="3129" y="-7535"/>
                    </wp:wrapPolygon>
                  </wp:wrapTight>
                  <wp:docPr id="2" name="Picture 2" descr="A tray of muffins on a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ray of muffins on a counter&#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869" t="30861"/>
                          <a:stretch/>
                        </pic:blipFill>
                        <pic:spPr bwMode="auto">
                          <a:xfrm>
                            <a:off x="0" y="0"/>
                            <a:ext cx="1183640" cy="92837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387" w:type="dxa"/>
            <w:shd w:val="clear" w:color="auto" w:fill="9DDDDD" w:themeFill="accent1" w:themeFillTint="66"/>
          </w:tcPr>
          <w:p w14:paraId="04B1289F" w14:textId="77777777" w:rsidR="00CD0101" w:rsidRPr="00CD0101" w:rsidRDefault="00F77EDA" w:rsidP="003D3D48">
            <w:pPr>
              <w:spacing w:after="0" w:line="240" w:lineRule="auto"/>
              <w:jc w:val="center"/>
              <w:rPr>
                <w:rFonts w:ascii="Nunito Sans" w:hAnsi="Nunito Sans" w:cs="Arial"/>
                <w:b/>
                <w:bCs w:val="0"/>
                <w:i/>
                <w:iCs w:val="0"/>
                <w:sz w:val="18"/>
                <w:szCs w:val="18"/>
              </w:rPr>
            </w:pPr>
            <w:r w:rsidRPr="00F77EDA">
              <w:rPr>
                <w:rFonts w:ascii="Nunito Sans" w:hAnsi="Nunito Sans" w:cs="Arial"/>
                <w:b/>
                <w:sz w:val="18"/>
                <w:szCs w:val="18"/>
              </w:rPr>
              <w:t>How to:</w:t>
            </w:r>
            <w:r w:rsidR="00CD0101">
              <w:rPr>
                <w:rFonts w:ascii="Nunito Sans" w:hAnsi="Nunito Sans" w:cs="Arial"/>
                <w:b/>
                <w:sz w:val="18"/>
                <w:szCs w:val="18"/>
              </w:rPr>
              <w:t xml:space="preserve"> </w:t>
            </w:r>
            <w:r w:rsidR="00CD0101" w:rsidRPr="00CD0101">
              <w:rPr>
                <w:rFonts w:ascii="Nunito Sans" w:hAnsi="Nunito Sans" w:cs="Arial"/>
                <w:b/>
                <w:bCs w:val="0"/>
                <w:i/>
                <w:iCs w:val="0"/>
                <w:sz w:val="18"/>
                <w:szCs w:val="18"/>
              </w:rPr>
              <w:t xml:space="preserve">*Please refer to </w:t>
            </w:r>
            <w:hyperlink r:id="rId13" w:history="1">
              <w:r w:rsidR="00CD0101" w:rsidRPr="00CD0101">
                <w:rPr>
                  <w:rStyle w:val="Hyperlink"/>
                  <w:rFonts w:ascii="Nunito Sans" w:hAnsi="Nunito Sans" w:cs="Arial"/>
                  <w:b/>
                  <w:i/>
                  <w:sz w:val="18"/>
                  <w:szCs w:val="18"/>
                </w:rPr>
                <w:t>guidance</w:t>
              </w:r>
            </w:hyperlink>
            <w:r w:rsidR="00CD0101" w:rsidRPr="00CD0101">
              <w:rPr>
                <w:rFonts w:ascii="Nunito Sans" w:hAnsi="Nunito Sans" w:cs="Arial"/>
                <w:b/>
                <w:bCs w:val="0"/>
                <w:i/>
                <w:iCs w:val="0"/>
                <w:sz w:val="18"/>
                <w:szCs w:val="18"/>
              </w:rPr>
              <w:t xml:space="preserve"> from the Food Standards Agency (FSA) around handling flour and flour products safely before using with your child.</w:t>
            </w:r>
          </w:p>
          <w:p w14:paraId="7853EC72" w14:textId="77777777" w:rsidR="00CD0101" w:rsidRPr="00CD0101" w:rsidRDefault="00A93D05"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 xml:space="preserve">Encourage your child to help you gather the utensils and ingredients you will need to make the cakes (see below). </w:t>
            </w:r>
            <w:r w:rsidR="00F77EDA" w:rsidRPr="00CD0101">
              <w:rPr>
                <w:rFonts w:ascii="Nunito Sans" w:hAnsi="Nunito Sans" w:cs="Arial"/>
                <w:sz w:val="18"/>
                <w:szCs w:val="18"/>
              </w:rPr>
              <w:t>Ask your child to wash their hands with you before cooking.</w:t>
            </w:r>
          </w:p>
          <w:p w14:paraId="0AC8891E"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Place cake cases in a bun tin and pre-heat your oven to 180</w:t>
            </w:r>
            <w:r w:rsidRPr="00CD0101">
              <w:rPr>
                <w:rFonts w:ascii="Nunito Sans" w:hAnsi="Nunito Sans" w:cs="Arial"/>
                <w:sz w:val="18"/>
                <w:szCs w:val="18"/>
                <w:vertAlign w:val="superscript"/>
              </w:rPr>
              <w:t>o</w:t>
            </w:r>
            <w:r w:rsidRPr="00CD0101">
              <w:rPr>
                <w:rFonts w:ascii="Nunito Sans" w:hAnsi="Nunito Sans" w:cs="Arial"/>
                <w:sz w:val="18"/>
                <w:szCs w:val="18"/>
              </w:rPr>
              <w:t>C/Gas 4.</w:t>
            </w:r>
          </w:p>
          <w:p w14:paraId="78081DAC"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Weigh the four eggs - the weight they are will be will be the weight needed of the butter, sugar and flour e.g., if the eggs weigh 235g, then you’ll weigh out 235g each of butter, sugar and flour.</w:t>
            </w:r>
          </w:p>
          <w:p w14:paraId="2E20C9E0"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Pour the butter and sugar into a large bowl and beat with a spoon or an electric whisk until light and fluffy.</w:t>
            </w:r>
          </w:p>
          <w:p w14:paraId="0E667971"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Add the eggs and vanilla essence and mix.</w:t>
            </w:r>
          </w:p>
          <w:p w14:paraId="3BEFB9A1"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Add the flour and fold it into the mixture.</w:t>
            </w:r>
          </w:p>
          <w:p w14:paraId="62E14FCC"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Divide the mixture evenly into separate bowls (this will depend on how many colours you have)</w:t>
            </w:r>
          </w:p>
          <w:p w14:paraId="0367E3CF"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Add a different colours of food colouring to the mixture in each bowl and mix.</w:t>
            </w:r>
          </w:p>
          <w:p w14:paraId="7B56475E" w14:textId="77777777"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Spoon small scoops of each coloured mixture into each of the cake cases.</w:t>
            </w:r>
          </w:p>
          <w:p w14:paraId="6AEF9843" w14:textId="6359294A" w:rsidR="00CD0101"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 xml:space="preserve">Remind your child to wash their hands </w:t>
            </w:r>
            <w:r w:rsidR="00CD0101">
              <w:rPr>
                <w:rFonts w:ascii="Nunito Sans" w:hAnsi="Nunito Sans" w:cs="Arial"/>
                <w:sz w:val="18"/>
                <w:szCs w:val="18"/>
              </w:rPr>
              <w:t xml:space="preserve">thoroughly </w:t>
            </w:r>
            <w:r w:rsidRPr="00CD0101">
              <w:rPr>
                <w:rFonts w:ascii="Nunito Sans" w:hAnsi="Nunito Sans" w:cs="Arial"/>
                <w:sz w:val="18"/>
                <w:szCs w:val="18"/>
              </w:rPr>
              <w:t>after handling the raw ingredients</w:t>
            </w:r>
            <w:r w:rsidR="00E5023F" w:rsidRPr="00CD0101">
              <w:rPr>
                <w:rFonts w:ascii="Nunito Sans" w:hAnsi="Nunito Sans" w:cs="Arial"/>
                <w:sz w:val="18"/>
                <w:szCs w:val="18"/>
              </w:rPr>
              <w:t xml:space="preserve"> and before eating.</w:t>
            </w:r>
          </w:p>
          <w:p w14:paraId="691D2271" w14:textId="595D4A13" w:rsidR="00F77EDA" w:rsidRPr="00CD0101" w:rsidRDefault="00F77EDA" w:rsidP="00CD0101">
            <w:pPr>
              <w:pStyle w:val="ListParagraph"/>
              <w:numPr>
                <w:ilvl w:val="0"/>
                <w:numId w:val="4"/>
              </w:numPr>
              <w:spacing w:after="0" w:line="240" w:lineRule="auto"/>
              <w:rPr>
                <w:rFonts w:ascii="Nunito Sans" w:hAnsi="Nunito Sans" w:cs="Arial"/>
                <w:b/>
                <w:sz w:val="18"/>
                <w:szCs w:val="18"/>
              </w:rPr>
            </w:pPr>
            <w:r w:rsidRPr="00CD0101">
              <w:rPr>
                <w:rFonts w:ascii="Nunito Sans" w:hAnsi="Nunito Sans" w:cs="Arial"/>
                <w:sz w:val="18"/>
                <w:szCs w:val="18"/>
              </w:rPr>
              <w:t>Bake for 15-20 min</w:t>
            </w:r>
            <w:r w:rsidR="00E5023F" w:rsidRPr="00CD0101">
              <w:rPr>
                <w:rFonts w:ascii="Nunito Sans" w:hAnsi="Nunito Sans" w:cs="Arial"/>
                <w:sz w:val="18"/>
                <w:szCs w:val="18"/>
              </w:rPr>
              <w:t>utes</w:t>
            </w:r>
            <w:r w:rsidRPr="00CD0101">
              <w:rPr>
                <w:rFonts w:ascii="Nunito Sans" w:hAnsi="Nunito Sans" w:cs="Arial"/>
                <w:sz w:val="18"/>
                <w:szCs w:val="18"/>
              </w:rPr>
              <w:t xml:space="preserve"> until cooked and leave to cool before eating. </w:t>
            </w:r>
          </w:p>
        </w:tc>
      </w:tr>
      <w:tr w:rsidR="00F77EDA" w:rsidRPr="00F77EDA" w14:paraId="7504E1A2" w14:textId="77777777" w:rsidTr="00F77EDA">
        <w:trPr>
          <w:jc w:val="center"/>
        </w:trPr>
        <w:tc>
          <w:tcPr>
            <w:tcW w:w="4531" w:type="dxa"/>
            <w:shd w:val="clear" w:color="auto" w:fill="CCFF99"/>
          </w:tcPr>
          <w:p w14:paraId="6F003910" w14:textId="77777777" w:rsidR="00F77EDA" w:rsidRPr="00F77EDA" w:rsidRDefault="00F77EDA" w:rsidP="00F31B32">
            <w:pPr>
              <w:rPr>
                <w:rFonts w:ascii="Nunito Sans" w:hAnsi="Nunito Sans" w:cs="Arial"/>
                <w:b/>
                <w:sz w:val="18"/>
              </w:rPr>
            </w:pPr>
            <w:r w:rsidRPr="00F77EDA">
              <w:rPr>
                <w:rFonts w:ascii="Nunito Sans" w:hAnsi="Nunito Sans" w:cs="Arial"/>
                <w:b/>
                <w:sz w:val="18"/>
              </w:rPr>
              <w:t>Adaptations:</w:t>
            </w:r>
          </w:p>
          <w:p w14:paraId="769A0E20" w14:textId="77777777" w:rsidR="00F77EDA" w:rsidRPr="00F77EDA" w:rsidRDefault="00F77EDA" w:rsidP="00F77EDA">
            <w:pPr>
              <w:pStyle w:val="ListParagraph"/>
              <w:numPr>
                <w:ilvl w:val="0"/>
                <w:numId w:val="1"/>
              </w:numPr>
              <w:spacing w:after="0" w:line="240" w:lineRule="auto"/>
              <w:rPr>
                <w:rFonts w:ascii="Nunito Sans" w:hAnsi="Nunito Sans" w:cs="Arial"/>
                <w:sz w:val="18"/>
              </w:rPr>
            </w:pPr>
            <w:r w:rsidRPr="00F77EDA">
              <w:rPr>
                <w:rFonts w:ascii="Nunito Sans" w:hAnsi="Nunito Sans" w:cs="Arial"/>
                <w:sz w:val="18"/>
              </w:rPr>
              <w:t>You can also make this into a large cake.  If you’re making a sandwich cake it will need cooking for 20-25 min and sandwiching together with buttercream</w:t>
            </w:r>
          </w:p>
          <w:p w14:paraId="0F1CD072" w14:textId="77777777" w:rsidR="00F77EDA" w:rsidRPr="00F77EDA" w:rsidRDefault="00F77EDA" w:rsidP="00F77EDA">
            <w:pPr>
              <w:pStyle w:val="ListParagraph"/>
              <w:numPr>
                <w:ilvl w:val="0"/>
                <w:numId w:val="1"/>
              </w:numPr>
              <w:spacing w:after="0" w:line="240" w:lineRule="auto"/>
              <w:rPr>
                <w:rFonts w:ascii="Nunito Sans" w:hAnsi="Nunito Sans" w:cs="Arial"/>
                <w:sz w:val="18"/>
              </w:rPr>
            </w:pPr>
            <w:r w:rsidRPr="00F77EDA">
              <w:rPr>
                <w:rFonts w:ascii="Nunito Sans" w:hAnsi="Nunito Sans" w:cs="Arial"/>
                <w:sz w:val="18"/>
              </w:rPr>
              <w:t>Buttercream Recipe</w:t>
            </w:r>
          </w:p>
          <w:p w14:paraId="5F7571C4" w14:textId="1D9A2588" w:rsidR="00F77EDA" w:rsidRPr="00F77EDA" w:rsidRDefault="00F77EDA" w:rsidP="00F77EDA">
            <w:pPr>
              <w:pStyle w:val="ListParagraph"/>
              <w:numPr>
                <w:ilvl w:val="1"/>
                <w:numId w:val="1"/>
              </w:numPr>
              <w:spacing w:after="0" w:line="240" w:lineRule="auto"/>
              <w:rPr>
                <w:rFonts w:ascii="Nunito Sans" w:hAnsi="Nunito Sans" w:cs="Arial"/>
                <w:sz w:val="18"/>
              </w:rPr>
            </w:pPr>
            <w:r w:rsidRPr="00F77EDA">
              <w:rPr>
                <w:rFonts w:ascii="Nunito Sans" w:hAnsi="Nunito Sans" w:cs="Arial"/>
                <w:sz w:val="18"/>
              </w:rPr>
              <w:t xml:space="preserve">600g </w:t>
            </w:r>
            <w:r>
              <w:rPr>
                <w:rFonts w:ascii="Nunito Sans" w:hAnsi="Nunito Sans" w:cs="Arial"/>
                <w:sz w:val="18"/>
              </w:rPr>
              <w:t>i</w:t>
            </w:r>
            <w:r w:rsidRPr="00F77EDA">
              <w:rPr>
                <w:rFonts w:ascii="Nunito Sans" w:hAnsi="Nunito Sans" w:cs="Arial"/>
                <w:sz w:val="18"/>
              </w:rPr>
              <w:t xml:space="preserve">cing </w:t>
            </w:r>
            <w:r>
              <w:rPr>
                <w:rFonts w:ascii="Nunito Sans" w:hAnsi="Nunito Sans" w:cs="Arial"/>
                <w:sz w:val="18"/>
              </w:rPr>
              <w:t>s</w:t>
            </w:r>
            <w:r w:rsidRPr="00F77EDA">
              <w:rPr>
                <w:rFonts w:ascii="Nunito Sans" w:hAnsi="Nunito Sans" w:cs="Arial"/>
                <w:sz w:val="18"/>
              </w:rPr>
              <w:t>ugar</w:t>
            </w:r>
          </w:p>
          <w:p w14:paraId="379A4991" w14:textId="06DED121" w:rsidR="00F77EDA" w:rsidRPr="00F77EDA" w:rsidRDefault="00F77EDA" w:rsidP="00F77EDA">
            <w:pPr>
              <w:pStyle w:val="ListParagraph"/>
              <w:numPr>
                <w:ilvl w:val="1"/>
                <w:numId w:val="1"/>
              </w:numPr>
              <w:spacing w:after="0" w:line="240" w:lineRule="auto"/>
              <w:rPr>
                <w:rFonts w:ascii="Nunito Sans" w:hAnsi="Nunito Sans" w:cs="Arial"/>
                <w:sz w:val="18"/>
              </w:rPr>
            </w:pPr>
            <w:r w:rsidRPr="00F77EDA">
              <w:rPr>
                <w:rFonts w:ascii="Nunito Sans" w:hAnsi="Nunito Sans" w:cs="Arial"/>
                <w:sz w:val="18"/>
              </w:rPr>
              <w:t xml:space="preserve">300g </w:t>
            </w:r>
            <w:r>
              <w:rPr>
                <w:rFonts w:ascii="Nunito Sans" w:hAnsi="Nunito Sans" w:cs="Arial"/>
                <w:sz w:val="18"/>
              </w:rPr>
              <w:t>b</w:t>
            </w:r>
            <w:r w:rsidRPr="00F77EDA">
              <w:rPr>
                <w:rFonts w:ascii="Nunito Sans" w:hAnsi="Nunito Sans" w:cs="Arial"/>
                <w:sz w:val="18"/>
              </w:rPr>
              <w:t>utter</w:t>
            </w:r>
          </w:p>
          <w:p w14:paraId="3504FF97" w14:textId="6D617EE8" w:rsidR="00F77EDA" w:rsidRPr="00F77EDA" w:rsidRDefault="00F77EDA" w:rsidP="00F77EDA">
            <w:pPr>
              <w:pStyle w:val="ListParagraph"/>
              <w:numPr>
                <w:ilvl w:val="1"/>
                <w:numId w:val="1"/>
              </w:numPr>
              <w:spacing w:after="0" w:line="240" w:lineRule="auto"/>
              <w:rPr>
                <w:rFonts w:ascii="Nunito Sans" w:hAnsi="Nunito Sans" w:cs="Arial"/>
                <w:sz w:val="18"/>
              </w:rPr>
            </w:pPr>
            <w:r w:rsidRPr="00F77EDA">
              <w:rPr>
                <w:rFonts w:ascii="Nunito Sans" w:hAnsi="Nunito Sans" w:cs="Arial"/>
                <w:sz w:val="18"/>
              </w:rPr>
              <w:t xml:space="preserve">Teaspoon of </w:t>
            </w:r>
            <w:r>
              <w:rPr>
                <w:rFonts w:ascii="Nunito Sans" w:hAnsi="Nunito Sans" w:cs="Arial"/>
                <w:sz w:val="18"/>
              </w:rPr>
              <w:t>v</w:t>
            </w:r>
            <w:r w:rsidRPr="00F77EDA">
              <w:rPr>
                <w:rFonts w:ascii="Nunito Sans" w:hAnsi="Nunito Sans" w:cs="Arial"/>
                <w:sz w:val="18"/>
              </w:rPr>
              <w:t xml:space="preserve">anilla </w:t>
            </w:r>
            <w:r>
              <w:rPr>
                <w:rFonts w:ascii="Nunito Sans" w:hAnsi="Nunito Sans" w:cs="Arial"/>
                <w:sz w:val="18"/>
              </w:rPr>
              <w:t>e</w:t>
            </w:r>
            <w:r w:rsidRPr="00F77EDA">
              <w:rPr>
                <w:rFonts w:ascii="Nunito Sans" w:hAnsi="Nunito Sans" w:cs="Arial"/>
                <w:sz w:val="18"/>
              </w:rPr>
              <w:t>ssence</w:t>
            </w:r>
          </w:p>
          <w:p w14:paraId="7FC1CA56" w14:textId="3592A378" w:rsidR="00E12E27" w:rsidRPr="00E12E27" w:rsidRDefault="00F77EDA" w:rsidP="00E12E27">
            <w:pPr>
              <w:pStyle w:val="ListParagraph"/>
              <w:numPr>
                <w:ilvl w:val="0"/>
                <w:numId w:val="1"/>
              </w:numPr>
              <w:spacing w:after="0" w:line="240" w:lineRule="auto"/>
              <w:rPr>
                <w:rFonts w:ascii="Nunito Sans" w:hAnsi="Nunito Sans" w:cs="Arial"/>
                <w:sz w:val="18"/>
              </w:rPr>
            </w:pPr>
            <w:r w:rsidRPr="00F77EDA">
              <w:rPr>
                <w:rFonts w:ascii="Nunito Sans" w:hAnsi="Nunito Sans" w:cs="Arial"/>
                <w:sz w:val="18"/>
              </w:rPr>
              <w:t>Mix together all ingredients until they form a thick cream</w:t>
            </w:r>
            <w:r>
              <w:rPr>
                <w:rFonts w:ascii="Nunito Sans" w:hAnsi="Nunito Sans" w:cs="Arial"/>
                <w:sz w:val="18"/>
              </w:rPr>
              <w:t xml:space="preserve"> and then spread onto your cake once cooled.</w:t>
            </w:r>
          </w:p>
          <w:p w14:paraId="4CFCEB58" w14:textId="77777777" w:rsidR="00F77EDA" w:rsidRPr="00F77EDA" w:rsidRDefault="00F77EDA" w:rsidP="00F31B32">
            <w:pPr>
              <w:rPr>
                <w:rFonts w:ascii="Nunito Sans" w:hAnsi="Nunito Sans" w:cs="Arial"/>
                <w:sz w:val="18"/>
                <w:szCs w:val="18"/>
              </w:rPr>
            </w:pPr>
          </w:p>
        </w:tc>
        <w:tc>
          <w:tcPr>
            <w:tcW w:w="5387" w:type="dxa"/>
            <w:shd w:val="clear" w:color="auto" w:fill="FEDCAE"/>
          </w:tcPr>
          <w:p w14:paraId="1DDD7506" w14:textId="77777777" w:rsidR="00F77EDA" w:rsidRPr="00F77EDA" w:rsidRDefault="00F77EDA" w:rsidP="00F77EDA">
            <w:pPr>
              <w:spacing w:after="0" w:line="240" w:lineRule="auto"/>
              <w:rPr>
                <w:rFonts w:ascii="Nunito Sans" w:hAnsi="Nunito Sans" w:cs="Arial"/>
                <w:b/>
                <w:sz w:val="18"/>
                <w:szCs w:val="18"/>
              </w:rPr>
            </w:pPr>
            <w:r w:rsidRPr="00F77EDA">
              <w:rPr>
                <w:rFonts w:ascii="Nunito Sans" w:hAnsi="Nunito Sans" w:cs="Arial"/>
                <w:b/>
                <w:sz w:val="18"/>
                <w:szCs w:val="18"/>
              </w:rPr>
              <w:t>Utensils:</w:t>
            </w:r>
          </w:p>
          <w:p w14:paraId="53DF29CA" w14:textId="77777777" w:rsidR="00F77EDA" w:rsidRPr="00F77EDA" w:rsidRDefault="00F77EDA" w:rsidP="00F77EDA">
            <w:pPr>
              <w:pStyle w:val="ListParagraph"/>
              <w:numPr>
                <w:ilvl w:val="0"/>
                <w:numId w:val="2"/>
              </w:numPr>
              <w:spacing w:after="0" w:line="240" w:lineRule="auto"/>
              <w:rPr>
                <w:rFonts w:ascii="Nunito Sans" w:hAnsi="Nunito Sans" w:cs="Arial"/>
                <w:sz w:val="18"/>
              </w:rPr>
            </w:pPr>
            <w:r w:rsidRPr="00F77EDA">
              <w:rPr>
                <w:rFonts w:ascii="Nunito Sans" w:hAnsi="Nunito Sans" w:cs="Arial"/>
                <w:sz w:val="18"/>
              </w:rPr>
              <w:t>Large bowl</w:t>
            </w:r>
          </w:p>
          <w:p w14:paraId="33531695" w14:textId="37F79304" w:rsidR="00F77EDA" w:rsidRPr="00F77EDA" w:rsidRDefault="00F77EDA" w:rsidP="00F77EDA">
            <w:pPr>
              <w:pStyle w:val="ListParagraph"/>
              <w:numPr>
                <w:ilvl w:val="0"/>
                <w:numId w:val="2"/>
              </w:numPr>
              <w:spacing w:after="0" w:line="240" w:lineRule="auto"/>
              <w:rPr>
                <w:rFonts w:ascii="Nunito Sans" w:hAnsi="Nunito Sans" w:cs="Arial"/>
                <w:sz w:val="18"/>
              </w:rPr>
            </w:pPr>
            <w:r w:rsidRPr="00F77EDA">
              <w:rPr>
                <w:rFonts w:ascii="Nunito Sans" w:hAnsi="Nunito Sans" w:cs="Arial"/>
                <w:sz w:val="18"/>
              </w:rPr>
              <w:t>Mixing spoon/electric whisk</w:t>
            </w:r>
          </w:p>
          <w:p w14:paraId="159610B2" w14:textId="77777777" w:rsidR="00F77EDA" w:rsidRPr="00F77EDA" w:rsidRDefault="00F77EDA" w:rsidP="00F77EDA">
            <w:pPr>
              <w:pStyle w:val="ListParagraph"/>
              <w:numPr>
                <w:ilvl w:val="0"/>
                <w:numId w:val="2"/>
              </w:numPr>
              <w:spacing w:after="0" w:line="240" w:lineRule="auto"/>
              <w:rPr>
                <w:rFonts w:ascii="Nunito Sans" w:hAnsi="Nunito Sans" w:cs="Arial"/>
                <w:sz w:val="18"/>
              </w:rPr>
            </w:pPr>
            <w:r w:rsidRPr="00F77EDA">
              <w:rPr>
                <w:rFonts w:ascii="Nunito Sans" w:hAnsi="Nunito Sans" w:cs="Arial"/>
                <w:sz w:val="18"/>
              </w:rPr>
              <w:t>Bun tin</w:t>
            </w:r>
          </w:p>
          <w:p w14:paraId="390B49D7" w14:textId="77777777" w:rsidR="00F77EDA" w:rsidRPr="00F77EDA" w:rsidRDefault="00F77EDA" w:rsidP="00F77EDA">
            <w:pPr>
              <w:pStyle w:val="ListParagraph"/>
              <w:numPr>
                <w:ilvl w:val="0"/>
                <w:numId w:val="2"/>
              </w:numPr>
              <w:spacing w:after="0" w:line="240" w:lineRule="auto"/>
              <w:rPr>
                <w:rFonts w:ascii="Nunito Sans" w:hAnsi="Nunito Sans" w:cs="Arial"/>
                <w:sz w:val="18"/>
              </w:rPr>
            </w:pPr>
            <w:r w:rsidRPr="00F77EDA">
              <w:rPr>
                <w:rFonts w:ascii="Nunito Sans" w:hAnsi="Nunito Sans" w:cs="Arial"/>
                <w:sz w:val="18"/>
              </w:rPr>
              <w:t>Cake cases</w:t>
            </w:r>
          </w:p>
          <w:p w14:paraId="011C9A65" w14:textId="77777777" w:rsidR="00F77EDA" w:rsidRPr="00F77EDA" w:rsidRDefault="00F77EDA" w:rsidP="00F77EDA">
            <w:pPr>
              <w:pStyle w:val="ListParagraph"/>
              <w:numPr>
                <w:ilvl w:val="0"/>
                <w:numId w:val="2"/>
              </w:numPr>
              <w:spacing w:after="0" w:line="240" w:lineRule="auto"/>
              <w:rPr>
                <w:rFonts w:ascii="Nunito Sans" w:hAnsi="Nunito Sans" w:cs="Arial"/>
                <w:sz w:val="18"/>
              </w:rPr>
            </w:pPr>
            <w:r w:rsidRPr="00F77EDA">
              <w:rPr>
                <w:rFonts w:ascii="Nunito Sans" w:hAnsi="Nunito Sans" w:cs="Arial"/>
                <w:sz w:val="18"/>
              </w:rPr>
              <w:t>Scales</w:t>
            </w:r>
          </w:p>
          <w:p w14:paraId="415BCDA3" w14:textId="77777777" w:rsidR="00F77EDA" w:rsidRPr="00F77EDA" w:rsidRDefault="00F77EDA" w:rsidP="00F77EDA">
            <w:pPr>
              <w:pStyle w:val="ListParagraph"/>
              <w:numPr>
                <w:ilvl w:val="0"/>
                <w:numId w:val="2"/>
              </w:numPr>
              <w:spacing w:after="0" w:line="240" w:lineRule="auto"/>
              <w:rPr>
                <w:rFonts w:ascii="Nunito Sans" w:hAnsi="Nunito Sans" w:cs="Arial"/>
                <w:sz w:val="18"/>
              </w:rPr>
            </w:pPr>
            <w:r w:rsidRPr="00F77EDA">
              <w:rPr>
                <w:rFonts w:ascii="Nunito Sans" w:hAnsi="Nunito Sans" w:cs="Arial"/>
                <w:sz w:val="18"/>
              </w:rPr>
              <w:t>Small bowls</w:t>
            </w:r>
          </w:p>
          <w:p w14:paraId="79ECC1DA" w14:textId="77777777" w:rsidR="00F77EDA" w:rsidRPr="00F77EDA" w:rsidRDefault="00F77EDA" w:rsidP="00F77EDA">
            <w:pPr>
              <w:pStyle w:val="ListParagraph"/>
              <w:numPr>
                <w:ilvl w:val="0"/>
                <w:numId w:val="2"/>
              </w:numPr>
              <w:spacing w:after="0" w:line="240" w:lineRule="auto"/>
              <w:rPr>
                <w:rFonts w:ascii="Nunito Sans" w:hAnsi="Nunito Sans" w:cs="Arial"/>
                <w:sz w:val="18"/>
              </w:rPr>
            </w:pPr>
            <w:r w:rsidRPr="00F77EDA">
              <w:rPr>
                <w:rFonts w:ascii="Nunito Sans" w:hAnsi="Nunito Sans" w:cs="Arial"/>
                <w:sz w:val="18"/>
              </w:rPr>
              <w:t xml:space="preserve">Teaspoons </w:t>
            </w:r>
          </w:p>
          <w:p w14:paraId="0AD5B31F" w14:textId="77777777" w:rsidR="00F77EDA" w:rsidRPr="00F77EDA" w:rsidRDefault="00F77EDA" w:rsidP="00F77EDA">
            <w:pPr>
              <w:spacing w:after="0" w:line="240" w:lineRule="auto"/>
              <w:rPr>
                <w:rFonts w:ascii="Nunito Sans" w:hAnsi="Nunito Sans" w:cs="Arial"/>
                <w:b/>
                <w:sz w:val="18"/>
                <w:szCs w:val="18"/>
              </w:rPr>
            </w:pPr>
            <w:r w:rsidRPr="00F77EDA">
              <w:rPr>
                <w:rFonts w:ascii="Nunito Sans" w:hAnsi="Nunito Sans" w:cs="Arial"/>
                <w:b/>
                <w:sz w:val="18"/>
                <w:szCs w:val="18"/>
              </w:rPr>
              <w:t>Ingredients:</w:t>
            </w:r>
          </w:p>
          <w:p w14:paraId="43456788" w14:textId="77777777" w:rsidR="00F77EDA" w:rsidRPr="00F77EDA" w:rsidRDefault="00F77EDA" w:rsidP="00F77EDA">
            <w:pPr>
              <w:pStyle w:val="ListParagraph"/>
              <w:numPr>
                <w:ilvl w:val="0"/>
                <w:numId w:val="2"/>
              </w:numPr>
              <w:spacing w:after="0" w:line="240" w:lineRule="auto"/>
              <w:rPr>
                <w:rFonts w:ascii="Nunito Sans" w:hAnsi="Nunito Sans" w:cs="Arial"/>
                <w:sz w:val="18"/>
                <w:szCs w:val="18"/>
              </w:rPr>
            </w:pPr>
            <w:r w:rsidRPr="00F77EDA">
              <w:rPr>
                <w:rFonts w:ascii="Nunito Sans" w:hAnsi="Nunito Sans" w:cs="Arial"/>
                <w:sz w:val="18"/>
              </w:rPr>
              <w:t>4 eggs</w:t>
            </w:r>
          </w:p>
          <w:p w14:paraId="58A199E2" w14:textId="77777777" w:rsidR="00F77EDA" w:rsidRPr="00F77EDA" w:rsidRDefault="00F77EDA" w:rsidP="00F77EDA">
            <w:pPr>
              <w:pStyle w:val="ListParagraph"/>
              <w:numPr>
                <w:ilvl w:val="0"/>
                <w:numId w:val="2"/>
              </w:numPr>
              <w:spacing w:after="0" w:line="240" w:lineRule="auto"/>
              <w:rPr>
                <w:rFonts w:ascii="Nunito Sans" w:hAnsi="Nunito Sans" w:cs="Arial"/>
                <w:sz w:val="18"/>
                <w:szCs w:val="18"/>
              </w:rPr>
            </w:pPr>
            <w:r w:rsidRPr="00F77EDA">
              <w:rPr>
                <w:rFonts w:ascii="Nunito Sans" w:hAnsi="Nunito Sans" w:cs="Arial"/>
                <w:sz w:val="18"/>
              </w:rPr>
              <w:t>Self-</w:t>
            </w:r>
            <w:proofErr w:type="spellStart"/>
            <w:r w:rsidRPr="00F77EDA">
              <w:rPr>
                <w:rFonts w:ascii="Nunito Sans" w:hAnsi="Nunito Sans" w:cs="Arial"/>
                <w:sz w:val="18"/>
              </w:rPr>
              <w:t>raising</w:t>
            </w:r>
            <w:proofErr w:type="spellEnd"/>
            <w:r w:rsidRPr="00F77EDA">
              <w:rPr>
                <w:rFonts w:ascii="Nunito Sans" w:hAnsi="Nunito Sans" w:cs="Arial"/>
                <w:sz w:val="18"/>
              </w:rPr>
              <w:t xml:space="preserve"> flour</w:t>
            </w:r>
          </w:p>
          <w:p w14:paraId="4A9945E6" w14:textId="77777777" w:rsidR="00F77EDA" w:rsidRPr="00F77EDA" w:rsidRDefault="00F77EDA" w:rsidP="00F77EDA">
            <w:pPr>
              <w:pStyle w:val="ListParagraph"/>
              <w:numPr>
                <w:ilvl w:val="0"/>
                <w:numId w:val="2"/>
              </w:numPr>
              <w:spacing w:after="0" w:line="240" w:lineRule="auto"/>
              <w:rPr>
                <w:rFonts w:ascii="Nunito Sans" w:hAnsi="Nunito Sans" w:cs="Arial"/>
                <w:sz w:val="18"/>
                <w:szCs w:val="18"/>
              </w:rPr>
            </w:pPr>
            <w:r w:rsidRPr="00F77EDA">
              <w:rPr>
                <w:rFonts w:ascii="Nunito Sans" w:hAnsi="Nunito Sans" w:cs="Arial"/>
                <w:sz w:val="18"/>
              </w:rPr>
              <w:t>Caster sugar</w:t>
            </w:r>
          </w:p>
          <w:p w14:paraId="751B5760" w14:textId="77777777" w:rsidR="00F77EDA" w:rsidRPr="00F77EDA" w:rsidRDefault="00F77EDA" w:rsidP="00F77EDA">
            <w:pPr>
              <w:pStyle w:val="ListParagraph"/>
              <w:numPr>
                <w:ilvl w:val="0"/>
                <w:numId w:val="2"/>
              </w:numPr>
              <w:spacing w:after="0" w:line="240" w:lineRule="auto"/>
              <w:rPr>
                <w:rFonts w:ascii="Nunito Sans" w:hAnsi="Nunito Sans" w:cs="Arial"/>
                <w:sz w:val="18"/>
                <w:szCs w:val="18"/>
              </w:rPr>
            </w:pPr>
            <w:r w:rsidRPr="00F77EDA">
              <w:rPr>
                <w:rFonts w:ascii="Nunito Sans" w:hAnsi="Nunito Sans" w:cs="Arial"/>
                <w:sz w:val="18"/>
              </w:rPr>
              <w:t>Vanilla essence</w:t>
            </w:r>
          </w:p>
          <w:p w14:paraId="34F40160" w14:textId="77777777" w:rsidR="00F77EDA" w:rsidRPr="00F77EDA" w:rsidRDefault="00F77EDA" w:rsidP="00F77EDA">
            <w:pPr>
              <w:pStyle w:val="ListParagraph"/>
              <w:numPr>
                <w:ilvl w:val="0"/>
                <w:numId w:val="2"/>
              </w:numPr>
              <w:spacing w:after="0" w:line="240" w:lineRule="auto"/>
              <w:rPr>
                <w:rFonts w:ascii="Nunito Sans" w:hAnsi="Nunito Sans" w:cs="Arial"/>
                <w:sz w:val="18"/>
                <w:szCs w:val="18"/>
              </w:rPr>
            </w:pPr>
            <w:r w:rsidRPr="00F77EDA">
              <w:rPr>
                <w:rFonts w:ascii="Nunito Sans" w:hAnsi="Nunito Sans" w:cs="Arial"/>
                <w:sz w:val="18"/>
                <w:szCs w:val="18"/>
              </w:rPr>
              <w:t xml:space="preserve">Margarine/butter </w:t>
            </w:r>
          </w:p>
          <w:p w14:paraId="0FE59153" w14:textId="1D6E2E1B" w:rsidR="00F77EDA" w:rsidRPr="00F77EDA" w:rsidRDefault="00F77EDA" w:rsidP="00F77EDA">
            <w:pPr>
              <w:pStyle w:val="ListParagraph"/>
              <w:numPr>
                <w:ilvl w:val="0"/>
                <w:numId w:val="2"/>
              </w:numPr>
              <w:spacing w:after="0" w:line="240" w:lineRule="auto"/>
              <w:rPr>
                <w:rFonts w:ascii="Nunito Sans" w:hAnsi="Nunito Sans" w:cs="Arial"/>
                <w:sz w:val="18"/>
                <w:szCs w:val="18"/>
              </w:rPr>
            </w:pPr>
            <w:r w:rsidRPr="00F77EDA">
              <w:rPr>
                <w:rFonts w:ascii="Nunito Sans" w:hAnsi="Nunito Sans" w:cs="Arial"/>
                <w:sz w:val="18"/>
                <w:szCs w:val="18"/>
              </w:rPr>
              <w:t xml:space="preserve">Food colouring </w:t>
            </w:r>
            <w:r>
              <w:rPr>
                <w:rFonts w:ascii="Nunito Sans" w:hAnsi="Nunito Sans" w:cs="Arial"/>
                <w:sz w:val="18"/>
                <w:szCs w:val="18"/>
              </w:rPr>
              <w:t>– different colours</w:t>
            </w:r>
          </w:p>
        </w:tc>
      </w:tr>
      <w:tr w:rsidR="00F77EDA" w:rsidRPr="00F77EDA" w14:paraId="64B8CBCA" w14:textId="77777777" w:rsidTr="00F77EDA">
        <w:trPr>
          <w:trHeight w:val="851"/>
          <w:jc w:val="center"/>
        </w:trPr>
        <w:tc>
          <w:tcPr>
            <w:tcW w:w="9918" w:type="dxa"/>
            <w:gridSpan w:val="2"/>
            <w:vAlign w:val="center"/>
          </w:tcPr>
          <w:p w14:paraId="4FA414A5" w14:textId="2E724EFF" w:rsidR="00F77EDA" w:rsidRPr="00F77EDA" w:rsidRDefault="00F77EDA" w:rsidP="00F77EDA">
            <w:pPr>
              <w:jc w:val="center"/>
              <w:rPr>
                <w:rFonts w:ascii="Nunito Sans" w:hAnsi="Nunito Sans" w:cs="Arial"/>
              </w:rPr>
            </w:pPr>
            <w:r w:rsidRPr="00F77EDA">
              <w:rPr>
                <w:rFonts w:ascii="Nunito Sans" w:hAnsi="Nunito Sans"/>
                <w:noProof/>
                <w:lang w:eastAsia="en-GB"/>
              </w:rPr>
              <w:drawing>
                <wp:anchor distT="0" distB="0" distL="114300" distR="114300" simplePos="0" relativeHeight="251658240" behindDoc="1" locked="0" layoutInCell="1" allowOverlap="1" wp14:anchorId="37EF02E3" wp14:editId="704443E1">
                  <wp:simplePos x="0" y="0"/>
                  <wp:positionH relativeFrom="column">
                    <wp:posOffset>-329565</wp:posOffset>
                  </wp:positionH>
                  <wp:positionV relativeFrom="paragraph">
                    <wp:posOffset>30480</wp:posOffset>
                  </wp:positionV>
                  <wp:extent cx="406400" cy="521335"/>
                  <wp:effectExtent l="0" t="0" r="0" b="0"/>
                  <wp:wrapTight wrapText="bothSides">
                    <wp:wrapPolygon edited="0">
                      <wp:start x="0" y="0"/>
                      <wp:lineTo x="0" y="20521"/>
                      <wp:lineTo x="20250" y="20521"/>
                      <wp:lineTo x="20250" y="0"/>
                      <wp:lineTo x="0" y="0"/>
                    </wp:wrapPolygon>
                  </wp:wrapTight>
                  <wp:docPr id="1075821404" name="Picture 1075821404"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821404" name="Picture 1075821404" descr="A star shaped object with red stick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6400" cy="521335"/>
                          </a:xfrm>
                          <a:prstGeom prst="rect">
                            <a:avLst/>
                          </a:prstGeom>
                        </pic:spPr>
                      </pic:pic>
                    </a:graphicData>
                  </a:graphic>
                  <wp14:sizeRelH relativeFrom="page">
                    <wp14:pctWidth>0</wp14:pctWidth>
                  </wp14:sizeRelH>
                  <wp14:sizeRelV relativeFrom="page">
                    <wp14:pctHeight>0</wp14:pctHeight>
                  </wp14:sizeRelV>
                </wp:anchor>
              </w:drawing>
            </w:r>
            <w:r w:rsidRPr="00F77EDA">
              <w:rPr>
                <w:rFonts w:ascii="Nunito Sans" w:hAnsi="Nunito Sans" w:cs="Arial"/>
                <w:b/>
                <w:sz w:val="18"/>
              </w:rPr>
              <w:t>Top Tip</w:t>
            </w:r>
            <w:r>
              <w:rPr>
                <w:rFonts w:ascii="Nunito Sans" w:hAnsi="Nunito Sans" w:cs="Arial"/>
                <w:b/>
                <w:sz w:val="18"/>
              </w:rPr>
              <w:t xml:space="preserve">: </w:t>
            </w:r>
            <w:r w:rsidR="00E12E27" w:rsidRPr="00E12E27">
              <w:rPr>
                <w:rFonts w:ascii="Nunito Sans" w:hAnsi="Nunito Sans" w:cs="Arial"/>
                <w:bCs w:val="0"/>
                <w:sz w:val="18"/>
              </w:rPr>
              <w:t xml:space="preserve">Talk to your child throughout the baking process about the changes you notice happening to the ingredients and cake mixture. </w:t>
            </w:r>
            <w:r w:rsidRPr="00E12E27">
              <w:rPr>
                <w:rFonts w:ascii="Nunito Sans" w:hAnsi="Nunito Sans" w:cs="Arial"/>
                <w:bCs w:val="0"/>
                <w:sz w:val="18"/>
                <w:szCs w:val="18"/>
              </w:rPr>
              <w:t>You will know if the cakes are cooked when you stick a knife into the</w:t>
            </w:r>
            <w:r w:rsidR="00E5023F">
              <w:rPr>
                <w:rFonts w:ascii="Nunito Sans" w:hAnsi="Nunito Sans" w:cs="Arial"/>
                <w:bCs w:val="0"/>
                <w:sz w:val="18"/>
                <w:szCs w:val="18"/>
              </w:rPr>
              <w:t>m</w:t>
            </w:r>
            <w:r w:rsidRPr="00E12E27">
              <w:rPr>
                <w:rFonts w:ascii="Nunito Sans" w:hAnsi="Nunito Sans" w:cs="Arial"/>
                <w:bCs w:val="0"/>
                <w:sz w:val="18"/>
                <w:szCs w:val="18"/>
              </w:rPr>
              <w:t xml:space="preserve"> and it comes out clean with no mixture on it.</w:t>
            </w:r>
            <w:r>
              <w:rPr>
                <w:rFonts w:ascii="Nunito Sans" w:hAnsi="Nunito Sans" w:cs="Arial"/>
                <w:sz w:val="18"/>
                <w:szCs w:val="18"/>
              </w:rPr>
              <w:t xml:space="preserve"> </w:t>
            </w:r>
          </w:p>
        </w:tc>
      </w:tr>
    </w:tbl>
    <w:p w14:paraId="576F6FEE" w14:textId="5D7A45F7" w:rsidR="00F77EDA" w:rsidRPr="00F77EDA" w:rsidRDefault="00E5023F" w:rsidP="00F77EDA">
      <w:pPr>
        <w:rPr>
          <w:rFonts w:ascii="Nunito Sans" w:hAnsi="Nunito Sans"/>
          <w:sz w:val="18"/>
          <w:szCs w:val="18"/>
        </w:rPr>
      </w:pPr>
      <w:r>
        <w:rPr>
          <w:rFonts w:ascii="Nunito Sans" w:hAnsi="Nunito Sans"/>
          <w:sz w:val="18"/>
          <w:szCs w:val="18"/>
        </w:rPr>
        <w:t>Home</w:t>
      </w:r>
      <w:r w:rsidR="00F77EDA" w:rsidRPr="00F77EDA">
        <w:rPr>
          <w:rFonts w:ascii="Nunito Sans" w:hAnsi="Nunito Sans"/>
          <w:sz w:val="18"/>
          <w:szCs w:val="18"/>
        </w:rPr>
        <w:t xml:space="preserve"> Learning Cards Set 1: Card 8 of 12</w:t>
      </w:r>
    </w:p>
    <w:sectPr w:rsidR="00F77EDA" w:rsidRPr="00F77EDA" w:rsidSect="00756FB7">
      <w:footerReference w:type="even" r:id="rId15"/>
      <w:footerReference w:type="default" r:id="rId16"/>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81534" w14:textId="77777777" w:rsidR="001F7414" w:rsidRPr="00756FB7" w:rsidRDefault="001F7414" w:rsidP="00756FB7">
      <w:r w:rsidRPr="00756FB7">
        <w:separator/>
      </w:r>
    </w:p>
  </w:endnote>
  <w:endnote w:type="continuationSeparator" w:id="0">
    <w:p w14:paraId="00B310E7" w14:textId="77777777" w:rsidR="001F7414" w:rsidRPr="00756FB7" w:rsidRDefault="001F7414" w:rsidP="00756FB7">
      <w:r w:rsidRPr="00756FB7">
        <w:continuationSeparator/>
      </w:r>
    </w:p>
  </w:endnote>
  <w:endnote w:type="continuationNotice" w:id="1">
    <w:p w14:paraId="30F08EE9" w14:textId="77777777" w:rsidR="001F7414" w:rsidRDefault="001F74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5D201F41"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345BFB32"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40F9782C"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3D84087A"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6DA51451" wp14:editId="71094D1A">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0D45F7A8"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348B6" w14:textId="77777777" w:rsidR="001F7414" w:rsidRPr="00756FB7" w:rsidRDefault="001F7414" w:rsidP="00756FB7">
      <w:r w:rsidRPr="00756FB7">
        <w:separator/>
      </w:r>
    </w:p>
  </w:footnote>
  <w:footnote w:type="continuationSeparator" w:id="0">
    <w:p w14:paraId="451D6362" w14:textId="77777777" w:rsidR="001F7414" w:rsidRPr="00756FB7" w:rsidRDefault="001F7414" w:rsidP="00756FB7">
      <w:r w:rsidRPr="00756FB7">
        <w:continuationSeparator/>
      </w:r>
    </w:p>
  </w:footnote>
  <w:footnote w:type="continuationNotice" w:id="1">
    <w:p w14:paraId="5D95A11C" w14:textId="77777777" w:rsidR="001F7414" w:rsidRDefault="001F74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DF544BF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5CA0CAF"/>
    <w:multiLevelType w:val="hybridMultilevel"/>
    <w:tmpl w:val="9C16A688"/>
    <w:lvl w:ilvl="0" w:tplc="08090001">
      <w:start w:val="1"/>
      <w:numFmt w:val="bullet"/>
      <w:lvlText w:val=""/>
      <w:lvlJc w:val="left"/>
      <w:pPr>
        <w:ind w:left="-76" w:hanging="360"/>
      </w:pPr>
      <w:rPr>
        <w:rFonts w:ascii="Symbol" w:hAnsi="Symbol" w:hint="default"/>
      </w:rPr>
    </w:lvl>
    <w:lvl w:ilvl="1" w:tplc="08090003">
      <w:start w:val="1"/>
      <w:numFmt w:val="bullet"/>
      <w:lvlText w:val="o"/>
      <w:lvlJc w:val="left"/>
      <w:pPr>
        <w:ind w:left="644" w:hanging="360"/>
      </w:pPr>
      <w:rPr>
        <w:rFonts w:ascii="Courier New" w:hAnsi="Courier New" w:cs="Courier New" w:hint="default"/>
      </w:rPr>
    </w:lvl>
    <w:lvl w:ilvl="2" w:tplc="08090005" w:tentative="1">
      <w:start w:val="1"/>
      <w:numFmt w:val="bullet"/>
      <w:lvlText w:val=""/>
      <w:lvlJc w:val="left"/>
      <w:pPr>
        <w:ind w:left="1364" w:hanging="360"/>
      </w:pPr>
      <w:rPr>
        <w:rFonts w:ascii="Wingdings" w:hAnsi="Wingdings" w:hint="default"/>
      </w:rPr>
    </w:lvl>
    <w:lvl w:ilvl="3" w:tplc="08090001" w:tentative="1">
      <w:start w:val="1"/>
      <w:numFmt w:val="bullet"/>
      <w:lvlText w:val=""/>
      <w:lvlJc w:val="left"/>
      <w:pPr>
        <w:ind w:left="2084" w:hanging="360"/>
      </w:pPr>
      <w:rPr>
        <w:rFonts w:ascii="Symbol" w:hAnsi="Symbol" w:hint="default"/>
      </w:rPr>
    </w:lvl>
    <w:lvl w:ilvl="4" w:tplc="08090003" w:tentative="1">
      <w:start w:val="1"/>
      <w:numFmt w:val="bullet"/>
      <w:lvlText w:val="o"/>
      <w:lvlJc w:val="left"/>
      <w:pPr>
        <w:ind w:left="2804" w:hanging="360"/>
      </w:pPr>
      <w:rPr>
        <w:rFonts w:ascii="Courier New" w:hAnsi="Courier New" w:cs="Courier New" w:hint="default"/>
      </w:rPr>
    </w:lvl>
    <w:lvl w:ilvl="5" w:tplc="08090005" w:tentative="1">
      <w:start w:val="1"/>
      <w:numFmt w:val="bullet"/>
      <w:lvlText w:val=""/>
      <w:lvlJc w:val="left"/>
      <w:pPr>
        <w:ind w:left="3524" w:hanging="360"/>
      </w:pPr>
      <w:rPr>
        <w:rFonts w:ascii="Wingdings" w:hAnsi="Wingdings" w:hint="default"/>
      </w:rPr>
    </w:lvl>
    <w:lvl w:ilvl="6" w:tplc="08090001" w:tentative="1">
      <w:start w:val="1"/>
      <w:numFmt w:val="bullet"/>
      <w:lvlText w:val=""/>
      <w:lvlJc w:val="left"/>
      <w:pPr>
        <w:ind w:left="4244" w:hanging="360"/>
      </w:pPr>
      <w:rPr>
        <w:rFonts w:ascii="Symbol" w:hAnsi="Symbol" w:hint="default"/>
      </w:rPr>
    </w:lvl>
    <w:lvl w:ilvl="7" w:tplc="08090003" w:tentative="1">
      <w:start w:val="1"/>
      <w:numFmt w:val="bullet"/>
      <w:lvlText w:val="o"/>
      <w:lvlJc w:val="left"/>
      <w:pPr>
        <w:ind w:left="4964" w:hanging="360"/>
      </w:pPr>
      <w:rPr>
        <w:rFonts w:ascii="Courier New" w:hAnsi="Courier New" w:cs="Courier New" w:hint="default"/>
      </w:rPr>
    </w:lvl>
    <w:lvl w:ilvl="8" w:tplc="08090005" w:tentative="1">
      <w:start w:val="1"/>
      <w:numFmt w:val="bullet"/>
      <w:lvlText w:val=""/>
      <w:lvlJc w:val="left"/>
      <w:pPr>
        <w:ind w:left="5684" w:hanging="360"/>
      </w:pPr>
      <w:rPr>
        <w:rFonts w:ascii="Wingdings" w:hAnsi="Wingdings" w:hint="default"/>
      </w:rPr>
    </w:lvl>
  </w:abstractNum>
  <w:abstractNum w:abstractNumId="2" w15:restartNumberingAfterBreak="0">
    <w:nsid w:val="1B6C22FD"/>
    <w:multiLevelType w:val="hybridMultilevel"/>
    <w:tmpl w:val="1F241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257702"/>
    <w:multiLevelType w:val="multilevel"/>
    <w:tmpl w:val="C15A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103137"/>
    <w:multiLevelType w:val="hybridMultilevel"/>
    <w:tmpl w:val="9CD41168"/>
    <w:lvl w:ilvl="0" w:tplc="2C5E740C">
      <w:start w:val="1"/>
      <w:numFmt w:val="decimal"/>
      <w:lvlText w:val="%1."/>
      <w:lvlJc w:val="left"/>
      <w:pPr>
        <w:ind w:left="108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4489035">
    <w:abstractNumId w:val="1"/>
  </w:num>
  <w:num w:numId="2" w16cid:durableId="1367214045">
    <w:abstractNumId w:val="0"/>
  </w:num>
  <w:num w:numId="3" w16cid:durableId="2143497694">
    <w:abstractNumId w:val="4"/>
  </w:num>
  <w:num w:numId="4" w16cid:durableId="325208052">
    <w:abstractNumId w:val="2"/>
  </w:num>
  <w:num w:numId="5" w16cid:durableId="14736426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EDA"/>
    <w:rsid w:val="00000B23"/>
    <w:rsid w:val="0001686F"/>
    <w:rsid w:val="00064298"/>
    <w:rsid w:val="00080215"/>
    <w:rsid w:val="0009711A"/>
    <w:rsid w:val="000A4C5A"/>
    <w:rsid w:val="001A1292"/>
    <w:rsid w:val="001A4038"/>
    <w:rsid w:val="001C1BB2"/>
    <w:rsid w:val="001F7414"/>
    <w:rsid w:val="00232F07"/>
    <w:rsid w:val="002F287E"/>
    <w:rsid w:val="00366E71"/>
    <w:rsid w:val="00380D4B"/>
    <w:rsid w:val="003A1B39"/>
    <w:rsid w:val="003D3D48"/>
    <w:rsid w:val="003E0978"/>
    <w:rsid w:val="004641A6"/>
    <w:rsid w:val="0051591B"/>
    <w:rsid w:val="00522280"/>
    <w:rsid w:val="005A6557"/>
    <w:rsid w:val="005E1C13"/>
    <w:rsid w:val="00725B01"/>
    <w:rsid w:val="00756FB7"/>
    <w:rsid w:val="00771F45"/>
    <w:rsid w:val="007F3412"/>
    <w:rsid w:val="00801580"/>
    <w:rsid w:val="008B0F39"/>
    <w:rsid w:val="008C14D5"/>
    <w:rsid w:val="00916B08"/>
    <w:rsid w:val="00947BA0"/>
    <w:rsid w:val="009A5F07"/>
    <w:rsid w:val="009C0330"/>
    <w:rsid w:val="009C5954"/>
    <w:rsid w:val="009D1BFB"/>
    <w:rsid w:val="00A41F5A"/>
    <w:rsid w:val="00A93D05"/>
    <w:rsid w:val="00A963DE"/>
    <w:rsid w:val="00AC1176"/>
    <w:rsid w:val="00B045E0"/>
    <w:rsid w:val="00B13412"/>
    <w:rsid w:val="00B6361C"/>
    <w:rsid w:val="00CD0101"/>
    <w:rsid w:val="00D13DA9"/>
    <w:rsid w:val="00E12E27"/>
    <w:rsid w:val="00E179AE"/>
    <w:rsid w:val="00E5023F"/>
    <w:rsid w:val="00EC662A"/>
    <w:rsid w:val="00ED4E74"/>
    <w:rsid w:val="00F07F2B"/>
    <w:rsid w:val="00F30732"/>
    <w:rsid w:val="00F471EC"/>
    <w:rsid w:val="00F77EDA"/>
    <w:rsid w:val="00FD3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C39F0"/>
  <w15:chartTrackingRefBased/>
  <w15:docId w15:val="{AEC7343B-C6B3-4265-A8D2-AD5CA8061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EDA"/>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F77EDA"/>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F77EDA"/>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F77E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E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E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E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F77EDA"/>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F77EDA"/>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F77EDA"/>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F77ED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77EDA"/>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F77EDA"/>
    <w:rPr>
      <w:rFonts w:asciiTheme="minorHAnsi" w:eastAsiaTheme="majorEastAsia" w:hAnsiTheme="minorHAnsi" w:cstheme="majorBidi"/>
      <w:color w:val="272727" w:themeColor="text1" w:themeTint="D8"/>
    </w:rPr>
  </w:style>
  <w:style w:type="table" w:styleId="TableGrid">
    <w:name w:val="Table Grid"/>
    <w:basedOn w:val="TableNormal"/>
    <w:uiPriority w:val="39"/>
    <w:rsid w:val="00F77EDA"/>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0101"/>
    <w:rPr>
      <w:color w:val="024D69"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od.gov.uk/safety-hygiene/handling-flour-and-flour-products-safely?utm_source=Early+Education&amp;utm_campaign=60c89af847-EMAIL_CAMPAIGN_2022_09_13_01_47_COPY_01&amp;utm_medium=email&amp;utm_term=0_f3fa759875-60c89af847-459805694&amp;mc_cid=60c89af847&amp;mc_eid=a0db973f2b"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09C69ED6-AB80-4197-A64A-2C61153A7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CD8A43-6325-4F87-83CB-E6114970CB58}">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Herts for Learning Ltd</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7</cp:revision>
  <dcterms:created xsi:type="dcterms:W3CDTF">2024-07-31T09:03:00Z</dcterms:created>
  <dcterms:modified xsi:type="dcterms:W3CDTF">2024-09-18T14:01:00Z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