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9918" w:type="dxa"/>
        <w:jc w:val="center"/>
        <w:tblLook w:val="04A0" w:firstRow="1" w:lastRow="0" w:firstColumn="1" w:lastColumn="0" w:noHBand="0" w:noVBand="1"/>
      </w:tblPr>
      <w:tblGrid>
        <w:gridCol w:w="3964"/>
        <w:gridCol w:w="5954"/>
      </w:tblGrid>
      <w:tr w:rsidR="00245CBC" w:rsidRPr="00245CBC" w14:paraId="78EC15C4" w14:textId="77777777" w:rsidTr="00245CBC">
        <w:trPr>
          <w:trHeight w:val="274"/>
          <w:jc w:val="center"/>
        </w:trPr>
        <w:tc>
          <w:tcPr>
            <w:tcW w:w="9918" w:type="dxa"/>
            <w:gridSpan w:val="2"/>
            <w:shd w:val="clear" w:color="auto" w:fill="0099CC"/>
            <w:vAlign w:val="center"/>
          </w:tcPr>
          <w:p w14:paraId="670EDA1A" w14:textId="0EB3F61A" w:rsidR="00245CBC" w:rsidRPr="00271787" w:rsidRDefault="00245CBC" w:rsidP="00271787">
            <w:pPr>
              <w:spacing w:after="0" w:line="240" w:lineRule="auto"/>
              <w:jc w:val="center"/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</w:pPr>
            <w:r w:rsidRPr="00271787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 xml:space="preserve">Home Learning Cards – Set </w:t>
            </w:r>
            <w:r w:rsidR="003D6822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>2</w:t>
            </w:r>
            <w:r w:rsidRPr="00271787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 xml:space="preserve"> Activity 1</w:t>
            </w:r>
            <w:r w:rsidR="003D6822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>3</w:t>
            </w:r>
          </w:p>
          <w:p w14:paraId="777259CD" w14:textId="207CF8B7" w:rsidR="00271787" w:rsidRPr="00245CBC" w:rsidRDefault="00271787" w:rsidP="00271787">
            <w:pPr>
              <w:spacing w:after="0" w:line="240" w:lineRule="auto"/>
              <w:jc w:val="center"/>
              <w:rPr>
                <w:rFonts w:ascii="Nunito Sans" w:hAnsi="Nunito Sans" w:cs="Arial"/>
                <w:b/>
                <w:color w:val="FFFFFF" w:themeColor="background1"/>
                <w:sz w:val="40"/>
              </w:rPr>
            </w:pPr>
            <w:r w:rsidRPr="00271787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>Lacing Necklaces</w:t>
            </w:r>
          </w:p>
        </w:tc>
      </w:tr>
      <w:tr w:rsidR="00245CBC" w:rsidRPr="00245CBC" w14:paraId="280E8ED8" w14:textId="77777777" w:rsidTr="00245CBC">
        <w:trPr>
          <w:trHeight w:val="306"/>
          <w:jc w:val="center"/>
        </w:trPr>
        <w:tc>
          <w:tcPr>
            <w:tcW w:w="9918" w:type="dxa"/>
            <w:gridSpan w:val="2"/>
            <w:shd w:val="clear" w:color="auto" w:fill="FFC000"/>
            <w:vAlign w:val="center"/>
          </w:tcPr>
          <w:p w14:paraId="140BE9A1" w14:textId="0DDF9D20" w:rsidR="00245CBC" w:rsidRPr="00245CBC" w:rsidRDefault="00F5609F" w:rsidP="00F5609F">
            <w:pPr>
              <w:spacing w:after="0" w:line="240" w:lineRule="auto"/>
              <w:jc w:val="center"/>
              <w:rPr>
                <w:rFonts w:ascii="Nunito Sans" w:hAnsi="Nunito Sans" w:cs="Arial"/>
                <w:b/>
                <w:i/>
                <w:color w:val="000000" w:themeColor="text1"/>
                <w:sz w:val="36"/>
              </w:rPr>
            </w:pPr>
            <w:r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Key s</w:t>
            </w:r>
            <w:r w:rsidRPr="0051432B"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kills this activity will support your child to develop</w:t>
            </w:r>
            <w:r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:</w:t>
            </w:r>
            <w:r>
              <w:rPr>
                <w:rFonts w:ascii="Nunito Sans" w:hAnsi="Nunito Sans" w:cs="Arial"/>
                <w:bCs w:val="0"/>
                <w:i/>
                <w:color w:val="000000" w:themeColor="text1"/>
              </w:rPr>
              <w:t xml:space="preserve"> </w:t>
            </w:r>
            <w:r w:rsidRPr="009C465E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 xml:space="preserve">vocabulary, </w:t>
            </w:r>
            <w:r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>measuring, fine motor skills, sequencing</w:t>
            </w:r>
            <w:r w:rsidR="00171DAA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>/pattern making</w:t>
            </w:r>
            <w:r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>, hand-eye co-ordination, concentration</w:t>
            </w:r>
            <w:r w:rsidR="00171DAA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>, counting</w:t>
            </w:r>
          </w:p>
        </w:tc>
      </w:tr>
      <w:tr w:rsidR="00245CBC" w:rsidRPr="00245CBC" w14:paraId="083579A2" w14:textId="77777777" w:rsidTr="00245CBC">
        <w:trPr>
          <w:jc w:val="center"/>
        </w:trPr>
        <w:tc>
          <w:tcPr>
            <w:tcW w:w="3964" w:type="dxa"/>
            <w:shd w:val="clear" w:color="auto" w:fill="9DDDDD" w:themeFill="accent1" w:themeFillTint="66"/>
          </w:tcPr>
          <w:p w14:paraId="518AC7A3" w14:textId="77777777" w:rsidR="00245CBC" w:rsidRPr="00245CBC" w:rsidRDefault="00245CBC" w:rsidP="00F31B32">
            <w:pPr>
              <w:rPr>
                <w:rFonts w:ascii="Nunito Sans" w:hAnsi="Nunito Sans" w:cs="Arial"/>
                <w:b/>
                <w:sz w:val="24"/>
              </w:rPr>
            </w:pPr>
            <w:r w:rsidRPr="00245CBC">
              <w:rPr>
                <w:rFonts w:ascii="Nunito Sans" w:hAnsi="Nunito Sans" w:cs="Arial"/>
                <w:b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A237E51" wp14:editId="3EB1DE64">
                      <wp:simplePos x="0" y="0"/>
                      <wp:positionH relativeFrom="column">
                        <wp:posOffset>99695</wp:posOffset>
                      </wp:positionH>
                      <wp:positionV relativeFrom="paragraph">
                        <wp:posOffset>357505</wp:posOffset>
                      </wp:positionV>
                      <wp:extent cx="2184400" cy="1771650"/>
                      <wp:effectExtent l="0" t="0" r="25400" b="19050"/>
                      <wp:wrapNone/>
                      <wp:docPr id="7" name="Round Diagonal Corner 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84400" cy="1771650"/>
                              </a:xfrm>
                              <a:prstGeom prst="round2Diag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E85F417" id="Round Diagonal Corner Rectangle 7" o:spid="_x0000_s1026" style="position:absolute;margin-left:7.85pt;margin-top:28.15pt;width:172pt;height:139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84400,1771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" path="m295281,l2184400,r,l2184400,1476369v,163079,-132202,295281,-295281,295281l,1771650r,l,295281c,132202,132202,,295281,xe" fillcolor="white [3212]" strokecolor="white [3212]" strokeweight="1pt">
                      <v:stroke joinstyle="miter"/>
                      <v:path arrowok="t" o:connecttype="custom" o:connectlocs="295281,0;2184400,0;2184400,0;2184400,1476369;1889119,1771650;0,1771650;0,1771650;0,295281;295281,0" o:connectangles="0,0,0,0,0,0,0,0,0"/>
                    </v:shape>
                  </w:pict>
                </mc:Fallback>
              </mc:AlternateContent>
            </w:r>
            <w:r w:rsidRPr="00245CBC">
              <w:rPr>
                <w:rFonts w:ascii="Nunito Sans" w:hAnsi="Nunito Sans" w:cs="Arial"/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8AD6AA2" wp14:editId="1F53FCCC">
                  <wp:simplePos x="0" y="0"/>
                  <wp:positionH relativeFrom="column">
                    <wp:posOffset>460694</wp:posOffset>
                  </wp:positionH>
                  <wp:positionV relativeFrom="paragraph">
                    <wp:posOffset>262574</wp:posOffset>
                  </wp:positionV>
                  <wp:extent cx="1494155" cy="1961200"/>
                  <wp:effectExtent l="0" t="4762" r="6032" b="6033"/>
                  <wp:wrapNone/>
                  <wp:docPr id="5" name="Picture 5" descr="A plate of cereal with red string on 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plate of cereal with red string on it&#10;&#10;Description automatically generated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157" t="-298" r="-762" b="8379"/>
                          <a:stretch/>
                        </pic:blipFill>
                        <pic:spPr bwMode="auto">
                          <a:xfrm rot="16200000" flipH="1">
                            <a:off x="0" y="0"/>
                            <a:ext cx="1494155" cy="1961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419A9E1" w14:textId="77777777" w:rsidR="00245CBC" w:rsidRPr="00245CBC" w:rsidRDefault="00245CBC" w:rsidP="00F31B32">
            <w:pPr>
              <w:rPr>
                <w:rFonts w:ascii="Nunito Sans" w:hAnsi="Nunito Sans" w:cs="Arial"/>
                <w:sz w:val="24"/>
              </w:rPr>
            </w:pPr>
          </w:p>
          <w:p w14:paraId="77970BA1" w14:textId="77777777" w:rsidR="00245CBC" w:rsidRPr="00245CBC" w:rsidRDefault="00245CBC" w:rsidP="00F31B32">
            <w:pPr>
              <w:rPr>
                <w:rFonts w:ascii="Nunito Sans" w:hAnsi="Nunito Sans" w:cs="Arial"/>
                <w:sz w:val="24"/>
              </w:rPr>
            </w:pPr>
          </w:p>
          <w:p w14:paraId="78A61918" w14:textId="77777777" w:rsidR="00245CBC" w:rsidRPr="00245CBC" w:rsidRDefault="00245CBC" w:rsidP="00F31B32">
            <w:pPr>
              <w:rPr>
                <w:rFonts w:ascii="Nunito Sans" w:hAnsi="Nunito Sans" w:cs="Arial"/>
                <w:sz w:val="24"/>
              </w:rPr>
            </w:pPr>
          </w:p>
          <w:p w14:paraId="171DA66E" w14:textId="77777777" w:rsidR="00245CBC" w:rsidRPr="00245CBC" w:rsidRDefault="00245CBC" w:rsidP="00F31B32">
            <w:pPr>
              <w:rPr>
                <w:rFonts w:ascii="Nunito Sans" w:hAnsi="Nunito Sans" w:cs="Arial"/>
                <w:sz w:val="24"/>
              </w:rPr>
            </w:pPr>
          </w:p>
          <w:p w14:paraId="67869569" w14:textId="77777777" w:rsidR="00245CBC" w:rsidRPr="00245CBC" w:rsidRDefault="00245CBC" w:rsidP="00F31B32">
            <w:pPr>
              <w:rPr>
                <w:rFonts w:ascii="Nunito Sans" w:hAnsi="Nunito Sans" w:cs="Arial"/>
                <w:sz w:val="24"/>
              </w:rPr>
            </w:pPr>
          </w:p>
          <w:p w14:paraId="311ED9FA" w14:textId="77777777" w:rsidR="00245CBC" w:rsidRPr="00245CBC" w:rsidRDefault="00245CBC" w:rsidP="00F31B32">
            <w:pPr>
              <w:rPr>
                <w:rFonts w:ascii="Nunito Sans" w:hAnsi="Nunito Sans" w:cs="Arial"/>
                <w:sz w:val="24"/>
              </w:rPr>
            </w:pPr>
          </w:p>
          <w:p w14:paraId="079D16D4" w14:textId="77777777" w:rsidR="00245CBC" w:rsidRPr="00245CBC" w:rsidRDefault="00245CBC" w:rsidP="00F31B32">
            <w:pPr>
              <w:rPr>
                <w:rFonts w:ascii="Nunito Sans" w:hAnsi="Nunito Sans" w:cs="Arial"/>
                <w:sz w:val="24"/>
              </w:rPr>
            </w:pPr>
          </w:p>
          <w:p w14:paraId="30816FAD" w14:textId="526E72E0" w:rsidR="00245CBC" w:rsidRPr="00245CBC" w:rsidRDefault="00245CBC" w:rsidP="00F31B32">
            <w:pPr>
              <w:rPr>
                <w:rFonts w:ascii="Nunito Sans" w:hAnsi="Nunito Sans" w:cs="Arial"/>
                <w:sz w:val="24"/>
              </w:rPr>
            </w:pPr>
            <w:r w:rsidRPr="00245CBC">
              <w:rPr>
                <w:rFonts w:ascii="Nunito Sans" w:hAnsi="Nunito Sans" w:cs="Arial"/>
                <w:b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96EFF39" wp14:editId="1098C8A9">
                      <wp:simplePos x="0" y="0"/>
                      <wp:positionH relativeFrom="column">
                        <wp:posOffset>386080</wp:posOffset>
                      </wp:positionH>
                      <wp:positionV relativeFrom="paragraph">
                        <wp:posOffset>187325</wp:posOffset>
                      </wp:positionV>
                      <wp:extent cx="1790700" cy="1974850"/>
                      <wp:effectExtent l="0" t="0" r="19050" b="25400"/>
                      <wp:wrapNone/>
                      <wp:docPr id="8" name="Round Diagonal Corner 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0700" cy="1974850"/>
                              </a:xfrm>
                              <a:prstGeom prst="round2Diag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493EAE7" w14:textId="77777777" w:rsidR="00245CBC" w:rsidRDefault="00245CBC" w:rsidP="00245CBC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9A91122" wp14:editId="37D48101">
                                        <wp:extent cx="2077562" cy="1351737"/>
                                        <wp:effectExtent l="953" t="0" r="317" b="318"/>
                                        <wp:docPr id="1465032915" name="Picture 146503291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9" name="4.jpg"/>
                                                <pic:cNvPicPr/>
                                              </pic:nvPicPr>
                                              <pic:blipFill rotWithShape="1"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4986" t="26503" r="22475" b="10593"/>
                                                <a:stretch/>
                                              </pic:blipFill>
                                              <pic:spPr bwMode="auto">
                                                <a:xfrm rot="5400000">
                                                  <a:off x="0" y="0"/>
                                                  <a:ext cx="2086710" cy="135768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6EFF39" id="Round Diagonal Corner Rectangle 8" o:spid="_x0000_s1026" style="position:absolute;margin-left:30.4pt;margin-top:14.75pt;width:141pt;height:15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90700,19748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" adj="-11796480,,5400" path="m298456,l1790700,r,l1790700,1676394v,164833,-133623,298456,-298456,298456l,1974850r,l,298456c,133623,133623,,298456,xe" fillcolor="white [3212]" strokecolor="white [3212]" strokeweight="1pt">
                      <v:stroke joinstyle="miter"/>
                      <v:formulas/>
                      <v:path arrowok="t" o:connecttype="custom" o:connectlocs="298456,0;1790700,0;1790700,0;1790700,1676394;1492244,1974850;0,1974850;0,1974850;0,298456;298456,0" o:connectangles="0,0,0,0,0,0,0,0,0" textboxrect="0,0,1790700,1974850"/>
                      <v:textbox>
                        <w:txbxContent>
                          <w:p w14:paraId="3493EAE7" w14:textId="77777777" w:rsidR="00245CBC" w:rsidRDefault="00245CBC" w:rsidP="00245CB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9A91122" wp14:editId="37D48101">
                                  <wp:extent cx="2077562" cy="1351737"/>
                                  <wp:effectExtent l="953" t="0" r="317" b="318"/>
                                  <wp:docPr id="1465032915" name="Picture 14650329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4.jpg"/>
                                          <pic:cNvPicPr/>
                                        </pic:nvPicPr>
                                        <pic:blipFill rotWithShape="1"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4986" t="26503" r="22475" b="10593"/>
                                          <a:stretch/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2086710" cy="135768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0A5FD36" w14:textId="6F1AB34F" w:rsidR="00245CBC" w:rsidRPr="00245CBC" w:rsidRDefault="00245CBC" w:rsidP="00F31B32">
            <w:pPr>
              <w:rPr>
                <w:rFonts w:ascii="Nunito Sans" w:hAnsi="Nunito Sans" w:cs="Arial"/>
                <w:sz w:val="24"/>
              </w:rPr>
            </w:pPr>
          </w:p>
          <w:p w14:paraId="2AEFF7C1" w14:textId="6CC75616" w:rsidR="00245CBC" w:rsidRPr="00245CBC" w:rsidRDefault="00245CBC" w:rsidP="00F31B32">
            <w:pPr>
              <w:rPr>
                <w:rFonts w:ascii="Nunito Sans" w:hAnsi="Nunito Sans" w:cs="Arial"/>
                <w:sz w:val="24"/>
              </w:rPr>
            </w:pPr>
          </w:p>
          <w:p w14:paraId="530079C2" w14:textId="1E74487B" w:rsidR="00245CBC" w:rsidRPr="00245CBC" w:rsidRDefault="00245CBC" w:rsidP="00F31B32">
            <w:pPr>
              <w:jc w:val="right"/>
              <w:rPr>
                <w:rFonts w:ascii="Nunito Sans" w:hAnsi="Nunito Sans" w:cs="Arial"/>
                <w:sz w:val="24"/>
              </w:rPr>
            </w:pPr>
          </w:p>
          <w:p w14:paraId="544BEEBA" w14:textId="482F1CBE" w:rsidR="00245CBC" w:rsidRPr="00245CBC" w:rsidRDefault="00245CBC" w:rsidP="00F31B32">
            <w:pPr>
              <w:jc w:val="right"/>
              <w:rPr>
                <w:rFonts w:ascii="Nunito Sans" w:hAnsi="Nunito Sans" w:cs="Arial"/>
                <w:sz w:val="24"/>
              </w:rPr>
            </w:pPr>
          </w:p>
          <w:p w14:paraId="00123AF4" w14:textId="77777777" w:rsidR="00245CBC" w:rsidRPr="00245CBC" w:rsidRDefault="00245CBC" w:rsidP="00F31B32">
            <w:pPr>
              <w:jc w:val="right"/>
              <w:rPr>
                <w:rFonts w:ascii="Nunito Sans" w:hAnsi="Nunito Sans" w:cs="Arial"/>
                <w:sz w:val="24"/>
              </w:rPr>
            </w:pPr>
          </w:p>
          <w:p w14:paraId="5BBB9197" w14:textId="77777777" w:rsidR="00245CBC" w:rsidRPr="00245CBC" w:rsidRDefault="00245CBC" w:rsidP="002772FA">
            <w:pPr>
              <w:rPr>
                <w:rFonts w:ascii="Nunito Sans" w:hAnsi="Nunito Sans" w:cs="Arial"/>
                <w:sz w:val="24"/>
              </w:rPr>
            </w:pPr>
          </w:p>
        </w:tc>
        <w:tc>
          <w:tcPr>
            <w:tcW w:w="5954" w:type="dxa"/>
            <w:shd w:val="clear" w:color="auto" w:fill="9DDDDD" w:themeFill="accent1" w:themeFillTint="66"/>
          </w:tcPr>
          <w:p w14:paraId="6EB2E89B" w14:textId="77777777" w:rsidR="00245CBC" w:rsidRPr="00245CBC" w:rsidRDefault="00245CBC" w:rsidP="00F31B32">
            <w:pPr>
              <w:rPr>
                <w:rFonts w:ascii="Nunito Sans" w:hAnsi="Nunito Sans" w:cs="Arial"/>
                <w:b/>
              </w:rPr>
            </w:pPr>
            <w:r w:rsidRPr="00245CBC">
              <w:rPr>
                <w:rFonts w:ascii="Nunito Sans" w:hAnsi="Nunito Sans" w:cs="Arial"/>
                <w:b/>
              </w:rPr>
              <w:t>How to:</w:t>
            </w:r>
          </w:p>
          <w:p w14:paraId="5CF61598" w14:textId="77777777" w:rsidR="00173103" w:rsidRPr="00315618" w:rsidRDefault="001604EF" w:rsidP="0017310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b/>
              </w:rPr>
            </w:pPr>
            <w:r>
              <w:rPr>
                <w:rFonts w:ascii="Nunito Sans" w:hAnsi="Nunito Sans" w:cs="Arial"/>
              </w:rPr>
              <w:t xml:space="preserve">Explain </w:t>
            </w:r>
            <w:r w:rsidRPr="00262F14">
              <w:rPr>
                <w:rFonts w:ascii="Nunito Sans" w:hAnsi="Nunito Sans" w:cs="Arial"/>
              </w:rPr>
              <w:t xml:space="preserve">that you are going to do </w:t>
            </w:r>
            <w:r w:rsidR="00173103">
              <w:rPr>
                <w:rFonts w:ascii="Nunito Sans" w:hAnsi="Nunito Sans" w:cs="Arial"/>
              </w:rPr>
              <w:t>make some necklaces today.</w:t>
            </w:r>
            <w:r w:rsidR="00173103" w:rsidRPr="00262F14">
              <w:rPr>
                <w:rFonts w:ascii="Nunito Sans" w:hAnsi="Nunito Sans" w:cs="Arial"/>
              </w:rPr>
              <w:t xml:space="preserve"> Invite your child to help you gather the resources you need</w:t>
            </w:r>
            <w:r w:rsidR="00173103">
              <w:rPr>
                <w:rFonts w:ascii="Nunito Sans" w:hAnsi="Nunito Sans" w:cs="Arial"/>
              </w:rPr>
              <w:t xml:space="preserve"> (see below).</w:t>
            </w:r>
          </w:p>
          <w:p w14:paraId="4D6EF02F" w14:textId="52EE4D38" w:rsidR="00315618" w:rsidRPr="00A10144" w:rsidRDefault="00315618" w:rsidP="0017310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b/>
              </w:rPr>
            </w:pPr>
            <w:r>
              <w:rPr>
                <w:rFonts w:ascii="Nunito Sans" w:hAnsi="Nunito Sans" w:cs="Arial"/>
              </w:rPr>
              <w:t xml:space="preserve">For the necklace string, you can use wool, string, </w:t>
            </w:r>
            <w:r w:rsidR="00134079">
              <w:rPr>
                <w:rFonts w:ascii="Nunito Sans" w:hAnsi="Nunito Sans" w:cs="Arial"/>
              </w:rPr>
              <w:t>pipe cleaners or strawberry lace sweets!</w:t>
            </w:r>
          </w:p>
          <w:p w14:paraId="1515E20F" w14:textId="500111FC" w:rsidR="00134079" w:rsidRPr="00271787" w:rsidRDefault="00134079" w:rsidP="0013407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>
              <w:rPr>
                <w:rFonts w:ascii="Nunito Sans" w:hAnsi="Nunito Sans" w:cs="Arial"/>
              </w:rPr>
              <w:t>If using str</w:t>
            </w:r>
            <w:r w:rsidR="000A3056">
              <w:rPr>
                <w:rFonts w:ascii="Nunito Sans" w:hAnsi="Nunito Sans" w:cs="Arial"/>
              </w:rPr>
              <w:t>ing/wool, s</w:t>
            </w:r>
            <w:r w:rsidRPr="00173103">
              <w:rPr>
                <w:rFonts w:ascii="Nunito Sans" w:hAnsi="Nunito Sans" w:cs="Arial"/>
              </w:rPr>
              <w:t>upport</w:t>
            </w:r>
            <w:r>
              <w:rPr>
                <w:rFonts w:ascii="Nunito Sans" w:hAnsi="Nunito Sans" w:cs="Arial"/>
              </w:rPr>
              <w:t xml:space="preserve"> your child t</w:t>
            </w:r>
            <w:r w:rsidRPr="00173103">
              <w:rPr>
                <w:rFonts w:ascii="Nunito Sans" w:hAnsi="Nunito Sans" w:cs="Arial"/>
              </w:rPr>
              <w:t>o measure and cut the length they want for their necklace.</w:t>
            </w:r>
            <w:r w:rsidR="000A3056">
              <w:rPr>
                <w:rFonts w:ascii="Nunito Sans" w:hAnsi="Nunito Sans" w:cs="Arial"/>
              </w:rPr>
              <w:t xml:space="preserve"> If using laces or pipe cleaners, ask your child to think about ways they could make the necklace longer – you could show them how to tie two </w:t>
            </w:r>
            <w:r w:rsidR="003807A0">
              <w:rPr>
                <w:rFonts w:ascii="Nunito Sans" w:hAnsi="Nunito Sans" w:cs="Arial"/>
              </w:rPr>
              <w:t xml:space="preserve">together to extend </w:t>
            </w:r>
            <w:r w:rsidR="003807A0" w:rsidRPr="00271787">
              <w:rPr>
                <w:rFonts w:ascii="Nunito Sans" w:hAnsi="Nunito Sans" w:cs="Arial"/>
              </w:rPr>
              <w:t>their necklace if needed.</w:t>
            </w:r>
          </w:p>
          <w:p w14:paraId="78B9EE49" w14:textId="3316CC90" w:rsidR="00A10144" w:rsidRPr="00271787" w:rsidRDefault="003807A0" w:rsidP="0017310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271787">
              <w:rPr>
                <w:rFonts w:ascii="Nunito Sans" w:hAnsi="Nunito Sans" w:cs="Arial"/>
              </w:rPr>
              <w:t xml:space="preserve">Provide different items for your child to thread to decorate their necklace and encourage them to do this independently – you could use small </w:t>
            </w:r>
            <w:r w:rsidR="00A10144" w:rsidRPr="00271787">
              <w:rPr>
                <w:rFonts w:ascii="Nunito Sans" w:hAnsi="Nunito Sans" w:cs="Arial"/>
              </w:rPr>
              <w:t>beads, multi-hoops or pasta tubes</w:t>
            </w:r>
            <w:r w:rsidR="00315618" w:rsidRPr="00271787">
              <w:rPr>
                <w:rFonts w:ascii="Nunito Sans" w:hAnsi="Nunito Sans" w:cs="Arial"/>
              </w:rPr>
              <w:t xml:space="preserve"> to decorate your necklace string</w:t>
            </w:r>
            <w:r w:rsidRPr="00271787">
              <w:rPr>
                <w:rFonts w:ascii="Nunito Sans" w:hAnsi="Nunito Sans" w:cs="Arial"/>
              </w:rPr>
              <w:t>. The smaller, the more challenging!</w:t>
            </w:r>
          </w:p>
          <w:p w14:paraId="0C70A512" w14:textId="1C6A69BC" w:rsidR="00245CBC" w:rsidRPr="003807A0" w:rsidRDefault="001604EF" w:rsidP="001604E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b/>
              </w:rPr>
            </w:pPr>
            <w:r w:rsidRPr="00271787">
              <w:rPr>
                <w:rFonts w:ascii="Nunito Sans" w:hAnsi="Nunito Sans"/>
              </w:rPr>
              <w:t>Talk to your child as they thread, asking questions, such as ‘</w:t>
            </w:r>
            <w:r w:rsidR="0056379D" w:rsidRPr="00271787">
              <w:rPr>
                <w:rFonts w:ascii="Nunito Sans" w:hAnsi="Nunito Sans"/>
              </w:rPr>
              <w:t xml:space="preserve">What do you need next in your sequence? How do you know? How many more do you think will fit on your necklace? </w:t>
            </w:r>
            <w:r w:rsidRPr="00271787">
              <w:rPr>
                <w:rFonts w:ascii="Nunito Sans" w:hAnsi="Nunito Sans"/>
              </w:rPr>
              <w:t>How</w:t>
            </w:r>
            <w:r w:rsidRPr="00262F14">
              <w:rPr>
                <w:rFonts w:ascii="Nunito Sans" w:hAnsi="Nunito Sans"/>
              </w:rPr>
              <w:t xml:space="preserve"> many objects have you thread</w:t>
            </w:r>
            <w:r w:rsidR="0056379D">
              <w:rPr>
                <w:rFonts w:ascii="Nunito Sans" w:hAnsi="Nunito Sans"/>
              </w:rPr>
              <w:t xml:space="preserve">ed </w:t>
            </w:r>
            <w:r w:rsidRPr="00262F14">
              <w:rPr>
                <w:rFonts w:ascii="Nunito Sans" w:hAnsi="Nunito Sans"/>
              </w:rPr>
              <w:t>altogether?’</w:t>
            </w:r>
          </w:p>
          <w:p w14:paraId="07BA1147" w14:textId="76F63224" w:rsidR="003807A0" w:rsidRPr="00245CBC" w:rsidRDefault="003807A0" w:rsidP="001604E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b/>
              </w:rPr>
            </w:pPr>
            <w:r>
              <w:rPr>
                <w:rFonts w:ascii="Nunito Sans" w:hAnsi="Nunito Sans"/>
              </w:rPr>
              <w:t>Challenge your child</w:t>
            </w:r>
            <w:r w:rsidR="00271787">
              <w:rPr>
                <w:rFonts w:ascii="Nunito Sans" w:hAnsi="Nunito Sans"/>
              </w:rPr>
              <w:t xml:space="preserve"> to create a repeating pattern with the items you have available – you could model this to them first.</w:t>
            </w:r>
          </w:p>
        </w:tc>
      </w:tr>
      <w:tr w:rsidR="00245CBC" w:rsidRPr="00245CBC" w14:paraId="52BDB28A" w14:textId="77777777" w:rsidTr="00245CBC">
        <w:trPr>
          <w:jc w:val="center"/>
        </w:trPr>
        <w:tc>
          <w:tcPr>
            <w:tcW w:w="3964" w:type="dxa"/>
            <w:shd w:val="clear" w:color="auto" w:fill="CCFF99"/>
          </w:tcPr>
          <w:p w14:paraId="27EC9B94" w14:textId="77777777" w:rsidR="00245CBC" w:rsidRPr="00245CBC" w:rsidRDefault="00245CBC" w:rsidP="00F31B32">
            <w:pPr>
              <w:rPr>
                <w:rFonts w:ascii="Nunito Sans" w:hAnsi="Nunito Sans" w:cs="Arial"/>
                <w:b/>
              </w:rPr>
            </w:pPr>
            <w:r w:rsidRPr="00245CBC">
              <w:rPr>
                <w:rFonts w:ascii="Nunito Sans" w:hAnsi="Nunito Sans" w:cs="Arial"/>
                <w:b/>
              </w:rPr>
              <w:t>Adaptations:</w:t>
            </w:r>
          </w:p>
          <w:p w14:paraId="0736F82C" w14:textId="7A7DEC08" w:rsidR="00245CBC" w:rsidRDefault="00271787" w:rsidP="00245CB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20"/>
              <w:rPr>
                <w:rFonts w:ascii="Nunito Sans" w:hAnsi="Nunito Sans" w:cs="Arial"/>
              </w:rPr>
            </w:pPr>
            <w:r>
              <w:rPr>
                <w:rFonts w:ascii="Nunito Sans" w:hAnsi="Nunito Sans" w:cs="Arial"/>
              </w:rPr>
              <w:t xml:space="preserve">Introduce a timer and challenge your child to see how many objects they can thread in </w:t>
            </w:r>
            <w:r w:rsidR="00245CBC" w:rsidRPr="00245CBC">
              <w:rPr>
                <w:rFonts w:ascii="Nunito Sans" w:hAnsi="Nunito Sans" w:cs="Arial"/>
              </w:rPr>
              <w:t>1 minute</w:t>
            </w:r>
            <w:r>
              <w:rPr>
                <w:rFonts w:ascii="Nunito Sans" w:hAnsi="Nunito Sans" w:cs="Arial"/>
              </w:rPr>
              <w:t>.</w:t>
            </w:r>
          </w:p>
          <w:p w14:paraId="62DB6D0D" w14:textId="44A1FE03" w:rsidR="00245CBC" w:rsidRPr="00271787" w:rsidRDefault="00271787" w:rsidP="0027178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20"/>
              <w:rPr>
                <w:rFonts w:ascii="Nunito Sans" w:hAnsi="Nunito Sans" w:cs="Arial"/>
              </w:rPr>
            </w:pPr>
            <w:r>
              <w:rPr>
                <w:rFonts w:ascii="Nunito Sans" w:hAnsi="Nunito Sans" w:cs="Arial"/>
              </w:rPr>
              <w:t>If using pasta, this can be easily dyed with food colouring to create different colours.</w:t>
            </w:r>
          </w:p>
        </w:tc>
        <w:tc>
          <w:tcPr>
            <w:tcW w:w="5954" w:type="dxa"/>
            <w:shd w:val="clear" w:color="auto" w:fill="FEDCAE"/>
          </w:tcPr>
          <w:p w14:paraId="12C2B488" w14:textId="77777777" w:rsidR="00245CBC" w:rsidRPr="00245CBC" w:rsidRDefault="00245CBC" w:rsidP="00F31B32">
            <w:pPr>
              <w:rPr>
                <w:rFonts w:ascii="Nunito Sans" w:hAnsi="Nunito Sans" w:cs="Arial"/>
                <w:b/>
              </w:rPr>
            </w:pPr>
            <w:r w:rsidRPr="00245CBC">
              <w:rPr>
                <w:rFonts w:ascii="Nunito Sans" w:hAnsi="Nunito Sans" w:cs="Arial"/>
                <w:b/>
              </w:rPr>
              <w:t>You might need:</w:t>
            </w:r>
          </w:p>
          <w:p w14:paraId="3B15BA28" w14:textId="77777777" w:rsidR="008F51E8" w:rsidRDefault="008F51E8" w:rsidP="00245CB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>
              <w:rPr>
                <w:rFonts w:ascii="Nunito Sans" w:hAnsi="Nunito Sans" w:cs="Arial"/>
              </w:rPr>
              <w:t>String/wool</w:t>
            </w:r>
          </w:p>
          <w:p w14:paraId="529476DC" w14:textId="5B11206C" w:rsidR="00245CBC" w:rsidRPr="00245CBC" w:rsidRDefault="00245CBC" w:rsidP="00245CB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245CBC">
              <w:rPr>
                <w:rFonts w:ascii="Nunito Sans" w:hAnsi="Nunito Sans" w:cs="Arial"/>
              </w:rPr>
              <w:t xml:space="preserve">Strawberry laces/pipe cleaner/spaghetti </w:t>
            </w:r>
          </w:p>
          <w:p w14:paraId="24A0AB44" w14:textId="0EA742EF" w:rsidR="00245CBC" w:rsidRPr="00245CBC" w:rsidRDefault="00245CBC" w:rsidP="00245CB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245CBC">
              <w:rPr>
                <w:rFonts w:ascii="Nunito Sans" w:hAnsi="Nunito Sans" w:cs="Arial"/>
              </w:rPr>
              <w:t>Multi hoop cereal/beads</w:t>
            </w:r>
            <w:r w:rsidR="004C1E99">
              <w:rPr>
                <w:rFonts w:ascii="Nunito Sans" w:hAnsi="Nunito Sans" w:cs="Arial"/>
              </w:rPr>
              <w:t>/pasta tubes</w:t>
            </w:r>
          </w:p>
          <w:p w14:paraId="42D72545" w14:textId="77777777" w:rsidR="00245CBC" w:rsidRPr="00245CBC" w:rsidRDefault="00245CBC" w:rsidP="00F31B32">
            <w:pPr>
              <w:ind w:left="142"/>
              <w:rPr>
                <w:rFonts w:ascii="Nunito Sans" w:hAnsi="Nunito Sans" w:cs="Arial"/>
              </w:rPr>
            </w:pPr>
          </w:p>
        </w:tc>
      </w:tr>
      <w:tr w:rsidR="00245CBC" w:rsidRPr="00245CBC" w14:paraId="29C49906" w14:textId="77777777" w:rsidTr="00171DAA">
        <w:trPr>
          <w:trHeight w:val="1161"/>
          <w:jc w:val="center"/>
        </w:trPr>
        <w:tc>
          <w:tcPr>
            <w:tcW w:w="9918" w:type="dxa"/>
            <w:gridSpan w:val="2"/>
            <w:vAlign w:val="center"/>
          </w:tcPr>
          <w:p w14:paraId="48C43225" w14:textId="59CC7ACD" w:rsidR="00245CBC" w:rsidRPr="00245CBC" w:rsidRDefault="00245CBC" w:rsidP="00171DAA">
            <w:pPr>
              <w:jc w:val="center"/>
              <w:rPr>
                <w:rFonts w:ascii="Nunito Sans" w:hAnsi="Nunito Sans" w:cs="Arial"/>
              </w:rPr>
            </w:pPr>
            <w:r w:rsidRPr="00245CBC">
              <w:rPr>
                <w:rFonts w:ascii="Nunito Sans" w:hAnsi="Nunito Sans"/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56C71E75" wp14:editId="7415E178">
                  <wp:simplePos x="0" y="0"/>
                  <wp:positionH relativeFrom="column">
                    <wp:posOffset>97790</wp:posOffset>
                  </wp:positionH>
                  <wp:positionV relativeFrom="paragraph">
                    <wp:posOffset>35560</wp:posOffset>
                  </wp:positionV>
                  <wp:extent cx="513715" cy="659130"/>
                  <wp:effectExtent l="0" t="0" r="635" b="7620"/>
                  <wp:wrapTight wrapText="bothSides">
                    <wp:wrapPolygon edited="0">
                      <wp:start x="0" y="0"/>
                      <wp:lineTo x="0" y="21225"/>
                      <wp:lineTo x="20826" y="21225"/>
                      <wp:lineTo x="20826" y="0"/>
                      <wp:lineTo x="0" y="0"/>
                    </wp:wrapPolygon>
                  </wp:wrapTight>
                  <wp:docPr id="252966534" name="Picture 252966534" descr="A star shaped object with red stic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966534" name="Picture 252966534" descr="A star shaped object with red sticks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3715" cy="659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45CBC">
              <w:rPr>
                <w:rFonts w:ascii="Nunito Sans" w:hAnsi="Nunito Sans" w:cs="Arial"/>
                <w:b/>
              </w:rPr>
              <w:t>Top Tip</w:t>
            </w:r>
            <w:r>
              <w:rPr>
                <w:rFonts w:ascii="Nunito Sans" w:hAnsi="Nunito Sans" w:cs="Arial"/>
                <w:b/>
              </w:rPr>
              <w:t xml:space="preserve">: </w:t>
            </w:r>
            <w:r w:rsidRPr="00245CBC">
              <w:rPr>
                <w:rFonts w:ascii="Nunito Sans" w:hAnsi="Nunito Sans" w:cs="Arial"/>
              </w:rPr>
              <w:t>Increase difficulty level by making the beads</w:t>
            </w:r>
            <w:r w:rsidR="00271787">
              <w:rPr>
                <w:rFonts w:ascii="Nunito Sans" w:hAnsi="Nunito Sans" w:cs="Arial"/>
              </w:rPr>
              <w:t>/</w:t>
            </w:r>
            <w:r w:rsidRPr="00245CBC">
              <w:rPr>
                <w:rFonts w:ascii="Nunito Sans" w:hAnsi="Nunito Sans" w:cs="Arial"/>
              </w:rPr>
              <w:t>hoops smaller and the lace more flexible</w:t>
            </w:r>
            <w:r w:rsidR="00271787">
              <w:rPr>
                <w:rFonts w:ascii="Nunito Sans" w:hAnsi="Nunito Sans" w:cs="Arial"/>
              </w:rPr>
              <w:t>.</w:t>
            </w:r>
          </w:p>
        </w:tc>
      </w:tr>
    </w:tbl>
    <w:p w14:paraId="571603D4" w14:textId="6DFEC6E8" w:rsidR="003A1B39" w:rsidRPr="00245CBC" w:rsidRDefault="00245CBC" w:rsidP="00245CBC">
      <w:pPr>
        <w:rPr>
          <w:rFonts w:ascii="Nunito Sans" w:hAnsi="Nunito Sans"/>
        </w:rPr>
      </w:pPr>
      <w:r>
        <w:rPr>
          <w:rFonts w:ascii="Nunito Sans" w:hAnsi="Nunito Sans"/>
          <w:sz w:val="18"/>
          <w:szCs w:val="18"/>
        </w:rPr>
        <w:t>Home</w:t>
      </w:r>
      <w:r w:rsidRPr="00245CBC">
        <w:rPr>
          <w:rFonts w:ascii="Nunito Sans" w:hAnsi="Nunito Sans"/>
          <w:sz w:val="18"/>
          <w:szCs w:val="18"/>
        </w:rPr>
        <w:t xml:space="preserve"> Learning Cards Set </w:t>
      </w:r>
      <w:r w:rsidR="003163A1">
        <w:rPr>
          <w:rFonts w:ascii="Nunito Sans" w:hAnsi="Nunito Sans"/>
          <w:sz w:val="18"/>
          <w:szCs w:val="18"/>
        </w:rPr>
        <w:t>2</w:t>
      </w:r>
      <w:r w:rsidRPr="00245CBC">
        <w:rPr>
          <w:rFonts w:ascii="Nunito Sans" w:hAnsi="Nunito Sans"/>
          <w:sz w:val="18"/>
          <w:szCs w:val="18"/>
        </w:rPr>
        <w:t>: Card 1</w:t>
      </w:r>
      <w:r w:rsidR="003163A1">
        <w:rPr>
          <w:rFonts w:ascii="Nunito Sans" w:hAnsi="Nunito Sans"/>
          <w:sz w:val="18"/>
          <w:szCs w:val="18"/>
        </w:rPr>
        <w:t>3</w:t>
      </w:r>
      <w:r w:rsidRPr="00245CBC">
        <w:rPr>
          <w:rFonts w:ascii="Nunito Sans" w:hAnsi="Nunito Sans"/>
          <w:sz w:val="18"/>
          <w:szCs w:val="18"/>
        </w:rPr>
        <w:t xml:space="preserve"> of </w:t>
      </w:r>
      <w:r w:rsidR="003163A1">
        <w:rPr>
          <w:rFonts w:ascii="Nunito Sans" w:hAnsi="Nunito Sans"/>
          <w:sz w:val="18"/>
          <w:szCs w:val="18"/>
        </w:rPr>
        <w:t>1</w:t>
      </w:r>
      <w:r w:rsidR="003C2B6E">
        <w:rPr>
          <w:rFonts w:ascii="Nunito Sans" w:hAnsi="Nunito Sans"/>
          <w:sz w:val="18"/>
          <w:szCs w:val="18"/>
        </w:rPr>
        <w:t>4</w:t>
      </w:r>
    </w:p>
    <w:sectPr w:rsidR="003A1B39" w:rsidRPr="00245CBC" w:rsidSect="00756FB7">
      <w:footerReference w:type="even" r:id="rId12"/>
      <w:footerReference w:type="default" r:id="rId13"/>
      <w:pgSz w:w="11906" w:h="16838"/>
      <w:pgMar w:top="1440" w:right="1440" w:bottom="1440" w:left="1440" w:header="708" w:footer="5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908D0F" w14:textId="77777777" w:rsidR="00453054" w:rsidRPr="00756FB7" w:rsidRDefault="00453054" w:rsidP="00756FB7">
      <w:r w:rsidRPr="00756FB7">
        <w:separator/>
      </w:r>
    </w:p>
  </w:endnote>
  <w:endnote w:type="continuationSeparator" w:id="0">
    <w:p w14:paraId="361544B8" w14:textId="77777777" w:rsidR="00453054" w:rsidRPr="00756FB7" w:rsidRDefault="00453054" w:rsidP="00756FB7">
      <w:r w:rsidRPr="00756FB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unito Sans">
    <w:altName w:val="Nunito Sans"/>
    <w:panose1 w:val="00000000000000000000"/>
    <w:charset w:val="00"/>
    <w:family w:val="auto"/>
    <w:pitch w:val="variable"/>
    <w:sig w:usb0="A00002FF" w:usb1="5000204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732902249"/>
      <w:docPartObj>
        <w:docPartGallery w:val="Page Numbers (Bottom of Page)"/>
        <w:docPartUnique/>
      </w:docPartObj>
    </w:sdtPr>
    <w:sdtContent>
      <w:p w14:paraId="0BAC6A4F" w14:textId="77777777" w:rsidR="00756FB7" w:rsidRPr="00756FB7" w:rsidRDefault="00756FB7" w:rsidP="00AA68B9">
        <w:pPr>
          <w:pStyle w:val="Footer"/>
          <w:framePr w:wrap="none" w:vAnchor="text" w:hAnchor="margin" w:xAlign="right" w:y="1"/>
          <w:rPr>
            <w:rStyle w:val="PageNumber"/>
          </w:rPr>
        </w:pPr>
        <w:r w:rsidRPr="00756FB7">
          <w:rPr>
            <w:rStyle w:val="PageNumber"/>
          </w:rPr>
          <w:fldChar w:fldCharType="begin"/>
        </w:r>
        <w:r w:rsidRPr="00756FB7">
          <w:rPr>
            <w:rStyle w:val="PageNumber"/>
          </w:rPr>
          <w:instrText xml:space="preserve"> PAGE </w:instrText>
        </w:r>
        <w:r w:rsidRPr="00756FB7">
          <w:rPr>
            <w:rStyle w:val="PageNumber"/>
          </w:rPr>
          <w:fldChar w:fldCharType="separate"/>
        </w:r>
        <w:r w:rsidRPr="00756FB7">
          <w:rPr>
            <w:rStyle w:val="PageNumber"/>
            <w:noProof/>
          </w:rPr>
          <w:t>1</w:t>
        </w:r>
        <w:r w:rsidRPr="00756FB7">
          <w:rPr>
            <w:rStyle w:val="PageNumber"/>
          </w:rPr>
          <w:fldChar w:fldCharType="end"/>
        </w:r>
      </w:p>
    </w:sdtContent>
  </w:sdt>
  <w:p w14:paraId="7076FD7D" w14:textId="77777777" w:rsidR="00756FB7" w:rsidRPr="00756FB7" w:rsidRDefault="00756FB7" w:rsidP="00756FB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  <w:rFonts w:cs="Arial"/>
      </w:rPr>
      <w:id w:val="892013149"/>
      <w:docPartObj>
        <w:docPartGallery w:val="Page Numbers (Bottom of Page)"/>
        <w:docPartUnique/>
      </w:docPartObj>
    </w:sdtPr>
    <w:sdtContent>
      <w:p w14:paraId="0FF442CA" w14:textId="77777777" w:rsidR="00756FB7" w:rsidRPr="00756FB7" w:rsidRDefault="00756FB7" w:rsidP="00AA68B9">
        <w:pPr>
          <w:pStyle w:val="Footer"/>
          <w:framePr w:wrap="none" w:vAnchor="text" w:hAnchor="margin" w:xAlign="right" w:y="1"/>
          <w:rPr>
            <w:rStyle w:val="PageNumber"/>
            <w:rFonts w:cs="Arial"/>
          </w:rPr>
        </w:pPr>
        <w:r w:rsidRPr="00756FB7">
          <w:rPr>
            <w:rStyle w:val="PageNumber"/>
            <w:rFonts w:cs="Arial"/>
          </w:rPr>
          <w:fldChar w:fldCharType="begin"/>
        </w:r>
        <w:r w:rsidRPr="00756FB7">
          <w:rPr>
            <w:rStyle w:val="PageNumber"/>
            <w:rFonts w:cs="Arial"/>
          </w:rPr>
          <w:instrText xml:space="preserve"> PAGE </w:instrText>
        </w:r>
        <w:r w:rsidRPr="00756FB7">
          <w:rPr>
            <w:rStyle w:val="PageNumber"/>
            <w:rFonts w:cs="Arial"/>
          </w:rPr>
          <w:fldChar w:fldCharType="separate"/>
        </w:r>
        <w:r w:rsidRPr="00756FB7">
          <w:rPr>
            <w:rStyle w:val="PageNumber"/>
            <w:rFonts w:cs="Arial"/>
            <w:noProof/>
          </w:rPr>
          <w:t>1</w:t>
        </w:r>
        <w:r w:rsidRPr="00756FB7">
          <w:rPr>
            <w:rStyle w:val="PageNumber"/>
            <w:rFonts w:cs="Arial"/>
          </w:rPr>
          <w:fldChar w:fldCharType="end"/>
        </w:r>
      </w:p>
    </w:sdtContent>
  </w:sdt>
  <w:p w14:paraId="28B2F87B" w14:textId="77777777" w:rsidR="00756FB7" w:rsidRPr="00756FB7" w:rsidRDefault="00756FB7" w:rsidP="00771F45">
    <w:pPr>
      <w:pStyle w:val="BasicParagraph"/>
      <w:suppressAutoHyphens/>
      <w:ind w:left="567"/>
      <w:jc w:val="center"/>
    </w:pPr>
    <w:r w:rsidRPr="00756FB7">
      <w:rPr>
        <w:noProof/>
        <w:sz w:val="20"/>
        <w:szCs w:val="20"/>
      </w:rPr>
      <w:drawing>
        <wp:anchor distT="0" distB="0" distL="114300" distR="114300" simplePos="0" relativeHeight="251658240" behindDoc="1" locked="1" layoutInCell="1" allowOverlap="1" wp14:anchorId="34C230FC" wp14:editId="18DDF4AA">
          <wp:simplePos x="0" y="0"/>
          <wp:positionH relativeFrom="page">
            <wp:posOffset>579755</wp:posOffset>
          </wp:positionH>
          <wp:positionV relativeFrom="paragraph">
            <wp:posOffset>-132080</wp:posOffset>
          </wp:positionV>
          <wp:extent cx="1043940" cy="374015"/>
          <wp:effectExtent l="0" t="0" r="0" b="0"/>
          <wp:wrapNone/>
          <wp:docPr id="4" name="Picture 4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374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6FB7">
      <w:t>© HFL Education</w:t>
    </w:r>
  </w:p>
  <w:p w14:paraId="74F349E4" w14:textId="77777777" w:rsidR="00756FB7" w:rsidRPr="00756FB7" w:rsidRDefault="00756FB7" w:rsidP="00756FB7">
    <w:pPr>
      <w:pStyle w:val="Footer"/>
      <w:tabs>
        <w:tab w:val="left" w:pos="4080"/>
      </w:tabs>
      <w:ind w:left="1701" w:right="360"/>
      <w:jc w:val="center"/>
      <w:rPr>
        <w:rFonts w:cs="Arial"/>
      </w:rPr>
    </w:pPr>
    <w:r w:rsidRPr="00756FB7">
      <w:rPr>
        <w:rFonts w:cs="Arial"/>
      </w:rPr>
      <w:tab/>
    </w:r>
    <w:r w:rsidRPr="00756FB7">
      <w:rPr>
        <w:rFonts w:cs="Arial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52461D" w14:textId="77777777" w:rsidR="00453054" w:rsidRPr="00756FB7" w:rsidRDefault="00453054" w:rsidP="00756FB7">
      <w:r w:rsidRPr="00756FB7">
        <w:separator/>
      </w:r>
    </w:p>
  </w:footnote>
  <w:footnote w:type="continuationSeparator" w:id="0">
    <w:p w14:paraId="623B7DFC" w14:textId="77777777" w:rsidR="00453054" w:rsidRPr="00756FB7" w:rsidRDefault="00453054" w:rsidP="00756FB7">
      <w:r w:rsidRPr="00756FB7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23EED"/>
    <w:multiLevelType w:val="hybridMultilevel"/>
    <w:tmpl w:val="B37AD876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5CA0CAF"/>
    <w:multiLevelType w:val="hybridMultilevel"/>
    <w:tmpl w:val="9C16A688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49D2404A"/>
    <w:multiLevelType w:val="hybridMultilevel"/>
    <w:tmpl w:val="1A1E4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C33D44"/>
    <w:multiLevelType w:val="hybridMultilevel"/>
    <w:tmpl w:val="912E308A"/>
    <w:lvl w:ilvl="0" w:tplc="C736F390">
      <w:start w:val="1"/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59D63540"/>
    <w:multiLevelType w:val="hybridMultilevel"/>
    <w:tmpl w:val="3ECA262C"/>
    <w:lvl w:ilvl="0" w:tplc="140C681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652564527">
    <w:abstractNumId w:val="1"/>
  </w:num>
  <w:num w:numId="2" w16cid:durableId="232011483">
    <w:abstractNumId w:val="0"/>
  </w:num>
  <w:num w:numId="3" w16cid:durableId="317539237">
    <w:abstractNumId w:val="2"/>
  </w:num>
  <w:num w:numId="4" w16cid:durableId="318778282">
    <w:abstractNumId w:val="3"/>
  </w:num>
  <w:num w:numId="5" w16cid:durableId="4539124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CBC"/>
    <w:rsid w:val="00000B23"/>
    <w:rsid w:val="00064298"/>
    <w:rsid w:val="00080215"/>
    <w:rsid w:val="0009711A"/>
    <w:rsid w:val="000A3056"/>
    <w:rsid w:val="000A4C5A"/>
    <w:rsid w:val="00134079"/>
    <w:rsid w:val="001604EF"/>
    <w:rsid w:val="00171DAA"/>
    <w:rsid w:val="00173103"/>
    <w:rsid w:val="001A1292"/>
    <w:rsid w:val="001A4038"/>
    <w:rsid w:val="001C1BB2"/>
    <w:rsid w:val="00245CBC"/>
    <w:rsid w:val="00271787"/>
    <w:rsid w:val="002772FA"/>
    <w:rsid w:val="002F287E"/>
    <w:rsid w:val="00315618"/>
    <w:rsid w:val="003163A1"/>
    <w:rsid w:val="00366E71"/>
    <w:rsid w:val="003807A0"/>
    <w:rsid w:val="00380D4B"/>
    <w:rsid w:val="003A1B39"/>
    <w:rsid w:val="003A61C3"/>
    <w:rsid w:val="003C2B6E"/>
    <w:rsid w:val="003D6822"/>
    <w:rsid w:val="00453054"/>
    <w:rsid w:val="004641A6"/>
    <w:rsid w:val="004C1E99"/>
    <w:rsid w:val="00522280"/>
    <w:rsid w:val="0056379D"/>
    <w:rsid w:val="005A6557"/>
    <w:rsid w:val="005D76C7"/>
    <w:rsid w:val="005E1C13"/>
    <w:rsid w:val="00756FB7"/>
    <w:rsid w:val="00771F45"/>
    <w:rsid w:val="007F3412"/>
    <w:rsid w:val="0084736E"/>
    <w:rsid w:val="008B0F39"/>
    <w:rsid w:val="008C14D5"/>
    <w:rsid w:val="008F51E8"/>
    <w:rsid w:val="00916B08"/>
    <w:rsid w:val="00947BA0"/>
    <w:rsid w:val="009A5F07"/>
    <w:rsid w:val="009C5954"/>
    <w:rsid w:val="00A10144"/>
    <w:rsid w:val="00AC1176"/>
    <w:rsid w:val="00B045E0"/>
    <w:rsid w:val="00B13412"/>
    <w:rsid w:val="00B5185B"/>
    <w:rsid w:val="00B6361C"/>
    <w:rsid w:val="00C870C3"/>
    <w:rsid w:val="00D13DA9"/>
    <w:rsid w:val="00E179AE"/>
    <w:rsid w:val="00ED4E74"/>
    <w:rsid w:val="00F07F2B"/>
    <w:rsid w:val="00F30732"/>
    <w:rsid w:val="00F5609F"/>
    <w:rsid w:val="00F83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27A6B0"/>
  <w15:chartTrackingRefBased/>
  <w15:docId w15:val="{18A74535-700E-4B0D-A3E0-53FFC65AD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Times New Roman"/>
        <w:bCs/>
        <w:iCs/>
        <w:sz w:val="22"/>
        <w:szCs w:val="28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5CBC"/>
    <w:pPr>
      <w:spacing w:after="160" w:line="259" w:lineRule="auto"/>
    </w:pPr>
    <w:rPr>
      <w:rFonts w:asciiTheme="minorHAnsi" w:hAnsiTheme="minorHAnsi" w:cstheme="minorBidi"/>
      <w:bCs w:val="0"/>
      <w:iCs w:val="0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1292"/>
    <w:pPr>
      <w:keepNext/>
      <w:keepLines/>
      <w:spacing w:before="240"/>
      <w:outlineLvl w:val="0"/>
    </w:pPr>
    <w:rPr>
      <w:rFonts w:eastAsiaTheme="majorEastAsia" w:cs="Times New Roman (Headings CS)"/>
      <w:b/>
      <w:caps/>
      <w:color w:val="23666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1292"/>
    <w:pPr>
      <w:keepNext/>
      <w:keepLines/>
      <w:spacing w:before="40"/>
      <w:outlineLvl w:val="1"/>
    </w:pPr>
    <w:rPr>
      <w:rFonts w:eastAsiaTheme="majorEastAsia" w:cstheme="majorBidi"/>
      <w:b/>
      <w:color w:val="23666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641A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74343" w:themeColor="accent1" w:themeShade="7F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5C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3666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5CBC"/>
    <w:pPr>
      <w:keepNext/>
      <w:keepLines/>
      <w:spacing w:before="80" w:after="40"/>
      <w:outlineLvl w:val="4"/>
    </w:pPr>
    <w:rPr>
      <w:rFonts w:eastAsiaTheme="majorEastAsia" w:cstheme="majorBidi"/>
      <w:color w:val="23666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5CB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5CB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5CB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5CB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A1292"/>
    <w:rPr>
      <w:rFonts w:ascii="Arial" w:eastAsiaTheme="majorEastAsia" w:hAnsi="Arial" w:cstheme="majorBidi"/>
      <w:b/>
      <w:color w:val="236666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B045E0"/>
    <w:pPr>
      <w:contextualSpacing/>
    </w:pPr>
    <w:rPr>
      <w:rFonts w:eastAsiaTheme="majorEastAsia" w:cs="Times New Roman (Headings CS)"/>
      <w:b/>
      <w:caps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45E0"/>
    <w:rPr>
      <w:rFonts w:ascii="Arial" w:eastAsiaTheme="majorEastAsia" w:hAnsi="Arial" w:cs="Times New Roman (Headings CS)"/>
      <w:b/>
      <w:caps/>
      <w:spacing w:val="-10"/>
      <w:kern w:val="28"/>
      <w:sz w:val="32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1C13"/>
    <w:pPr>
      <w:numPr>
        <w:ilvl w:val="1"/>
      </w:numPr>
    </w:pPr>
    <w:rPr>
      <w:color w:val="5A5A5A" w:themeColor="text1" w:themeTint="A5"/>
      <w:spacing w:val="15"/>
      <w:sz w:val="24"/>
    </w:rPr>
  </w:style>
  <w:style w:type="paragraph" w:customStyle="1" w:styleId="TableText">
    <w:name w:val="TableText"/>
    <w:basedOn w:val="NoSpacing"/>
    <w:qFormat/>
    <w:rsid w:val="001A1292"/>
    <w:pPr>
      <w:spacing w:before="60" w:after="60"/>
    </w:pPr>
    <w:rPr>
      <w:color w:val="000000" w:themeColor="text1"/>
      <w:szCs w:val="22"/>
    </w:rPr>
  </w:style>
  <w:style w:type="paragraph" w:styleId="NoSpacing">
    <w:name w:val="No Spacing"/>
    <w:aliases w:val="contact us"/>
    <w:link w:val="NoSpacingChar"/>
    <w:uiPriority w:val="1"/>
    <w:qFormat/>
    <w:rsid w:val="001A1292"/>
  </w:style>
  <w:style w:type="paragraph" w:customStyle="1" w:styleId="Default">
    <w:name w:val="Default"/>
    <w:rsid w:val="004641A6"/>
    <w:pPr>
      <w:autoSpaceDE w:val="0"/>
      <w:autoSpaceDN w:val="0"/>
      <w:adjustRightInd w:val="0"/>
      <w:spacing w:after="120"/>
    </w:pPr>
    <w:rPr>
      <w:rFonts w:eastAsia="Times New Roman" w:cs="Arial"/>
      <w:color w:val="034E69" w:themeColor="text2"/>
      <w:lang w:eastAsia="en-GB"/>
    </w:rPr>
  </w:style>
  <w:style w:type="character" w:styleId="PageNumber">
    <w:name w:val="page number"/>
    <w:rsid w:val="001A1292"/>
    <w:rPr>
      <w:rFonts w:ascii="Arial" w:hAnsi="Arial"/>
      <w:b w:val="0"/>
      <w:i w:val="0"/>
      <w:color w:val="034E69" w:themeColor="text2"/>
      <w:sz w:val="18"/>
      <w:szCs w:val="20"/>
    </w:rPr>
  </w:style>
  <w:style w:type="character" w:customStyle="1" w:styleId="NoSpacingChar">
    <w:name w:val="No Spacing Char"/>
    <w:aliases w:val="contact us Char"/>
    <w:basedOn w:val="DefaultParagraphFont"/>
    <w:link w:val="NoSpacing"/>
    <w:uiPriority w:val="1"/>
    <w:rsid w:val="001A1292"/>
    <w:rPr>
      <w:rFonts w:ascii="Arial" w:hAnsi="Arial"/>
      <w:sz w:val="22"/>
    </w:rPr>
  </w:style>
  <w:style w:type="paragraph" w:styleId="BodyText">
    <w:name w:val="Body Text"/>
    <w:basedOn w:val="Normal"/>
    <w:link w:val="BodyTextChar"/>
    <w:rsid w:val="008C14D5"/>
    <w:pPr>
      <w:widowControl w:val="0"/>
      <w:autoSpaceDE w:val="0"/>
      <w:autoSpaceDN w:val="0"/>
      <w:adjustRightInd w:val="0"/>
      <w:spacing w:after="120"/>
    </w:pPr>
    <w:rPr>
      <w:rFonts w:eastAsia="Times New Roman"/>
      <w:bCs/>
      <w:iCs/>
      <w:lang w:eastAsia="en-GB"/>
    </w:rPr>
  </w:style>
  <w:style w:type="character" w:customStyle="1" w:styleId="BodyTextChar">
    <w:name w:val="Body Text Char"/>
    <w:basedOn w:val="DefaultParagraphFont"/>
    <w:link w:val="BodyText"/>
    <w:rsid w:val="008C14D5"/>
    <w:rPr>
      <w:rFonts w:ascii="Arial" w:eastAsia="Times New Roman" w:hAnsi="Arial" w:cs="Times New Roman"/>
      <w:bCs w:val="0"/>
      <w:iCs w:val="0"/>
      <w:sz w:val="22"/>
      <w:szCs w:val="2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C1176"/>
    <w:pPr>
      <w:tabs>
        <w:tab w:val="center" w:pos="4513"/>
        <w:tab w:val="right" w:pos="9026"/>
      </w:tabs>
    </w:pPr>
    <w:rPr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AC1176"/>
    <w:rPr>
      <w:rFonts w:ascii="Arial" w:hAnsi="Arial"/>
      <w:sz w:val="18"/>
    </w:rPr>
  </w:style>
  <w:style w:type="paragraph" w:styleId="Footer">
    <w:name w:val="footer"/>
    <w:basedOn w:val="Normal"/>
    <w:link w:val="FooterChar"/>
    <w:uiPriority w:val="99"/>
    <w:unhideWhenUsed/>
    <w:rsid w:val="00AC1176"/>
    <w:pPr>
      <w:tabs>
        <w:tab w:val="center" w:pos="4513"/>
        <w:tab w:val="right" w:pos="9026"/>
      </w:tabs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AC1176"/>
    <w:rPr>
      <w:rFonts w:ascii="Arial" w:hAnsi="Arial"/>
      <w:sz w:val="18"/>
    </w:rPr>
  </w:style>
  <w:style w:type="paragraph" w:customStyle="1" w:styleId="BasicParagraph">
    <w:name w:val="[Basic Paragraph]"/>
    <w:basedOn w:val="Normal"/>
    <w:uiPriority w:val="99"/>
    <w:rsid w:val="00AC1176"/>
    <w:pPr>
      <w:autoSpaceDE w:val="0"/>
      <w:autoSpaceDN w:val="0"/>
      <w:adjustRightInd w:val="0"/>
      <w:spacing w:line="288" w:lineRule="auto"/>
      <w:textAlignment w:val="center"/>
    </w:pPr>
    <w:rPr>
      <w:rFonts w:cs="Arial"/>
      <w:color w:val="000000"/>
    </w:rPr>
  </w:style>
  <w:style w:type="character" w:customStyle="1" w:styleId="Heading1Char">
    <w:name w:val="Heading 1 Char"/>
    <w:basedOn w:val="DefaultParagraphFont"/>
    <w:link w:val="Heading1"/>
    <w:uiPriority w:val="9"/>
    <w:rsid w:val="001A1292"/>
    <w:rPr>
      <w:rFonts w:ascii="Arial" w:eastAsiaTheme="majorEastAsia" w:hAnsi="Arial" w:cs="Times New Roman (Headings CS)"/>
      <w:b/>
      <w:caps/>
      <w:color w:val="236666" w:themeColor="accent1" w:themeShade="BF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11"/>
    <w:rsid w:val="005E1C13"/>
    <w:rPr>
      <w:rFonts w:ascii="Arial" w:eastAsiaTheme="minorEastAsia" w:hAnsi="Arial"/>
      <w:color w:val="5A5A5A" w:themeColor="text1" w:themeTint="A5"/>
      <w:spacing w:val="15"/>
      <w:szCs w:val="22"/>
    </w:rPr>
  </w:style>
  <w:style w:type="character" w:styleId="SubtleEmphasis">
    <w:name w:val="Subtle Emphasis"/>
    <w:basedOn w:val="DefaultParagraphFont"/>
    <w:uiPriority w:val="19"/>
    <w:qFormat/>
    <w:rsid w:val="00AC1176"/>
    <w:rPr>
      <w:rFonts w:ascii="Arial" w:hAnsi="Arial"/>
      <w:b w:val="0"/>
      <w:i/>
      <w:iCs w:val="0"/>
      <w:color w:val="404040" w:themeColor="text1" w:themeTint="BF"/>
      <w:sz w:val="22"/>
    </w:rPr>
  </w:style>
  <w:style w:type="character" w:styleId="Emphasis">
    <w:name w:val="Emphasis"/>
    <w:basedOn w:val="DefaultParagraphFont"/>
    <w:uiPriority w:val="20"/>
    <w:qFormat/>
    <w:rsid w:val="00AC1176"/>
    <w:rPr>
      <w:rFonts w:ascii="Arial" w:hAnsi="Arial"/>
      <w:b w:val="0"/>
      <w:i/>
      <w:iCs w:val="0"/>
      <w:sz w:val="22"/>
    </w:rPr>
  </w:style>
  <w:style w:type="character" w:styleId="IntenseEmphasis">
    <w:name w:val="Intense Emphasis"/>
    <w:basedOn w:val="DefaultParagraphFont"/>
    <w:uiPriority w:val="21"/>
    <w:qFormat/>
    <w:rsid w:val="00AC1176"/>
    <w:rPr>
      <w:rFonts w:ascii="Arial" w:hAnsi="Arial"/>
      <w:b/>
      <w:i/>
      <w:iCs w:val="0"/>
      <w:color w:val="2F8989" w:themeColor="accent1"/>
      <w:sz w:val="22"/>
    </w:rPr>
  </w:style>
  <w:style w:type="character" w:styleId="Strong">
    <w:name w:val="Strong"/>
    <w:basedOn w:val="DefaultParagraphFont"/>
    <w:uiPriority w:val="22"/>
    <w:qFormat/>
    <w:rsid w:val="00AC1176"/>
    <w:rPr>
      <w:rFonts w:ascii="Arial" w:hAnsi="Arial"/>
      <w:b/>
      <w:bCs w:val="0"/>
      <w:i w:val="0"/>
      <w:sz w:val="22"/>
    </w:rPr>
  </w:style>
  <w:style w:type="paragraph" w:styleId="Quote">
    <w:name w:val="Quote"/>
    <w:basedOn w:val="Normal"/>
    <w:next w:val="Normal"/>
    <w:link w:val="QuoteChar"/>
    <w:uiPriority w:val="29"/>
    <w:qFormat/>
    <w:rsid w:val="00AC1176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1176"/>
    <w:rPr>
      <w:rFonts w:ascii="Arial" w:hAnsi="Arial"/>
      <w:i/>
      <w:iCs w:val="0"/>
      <w:color w:val="404040" w:themeColor="text1" w:themeTint="BF"/>
      <w:sz w:val="2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1176"/>
    <w:pPr>
      <w:pBdr>
        <w:top w:val="single" w:sz="4" w:space="10" w:color="2F8989" w:themeColor="accent1"/>
        <w:bottom w:val="single" w:sz="4" w:space="10" w:color="2F8989" w:themeColor="accent1"/>
      </w:pBdr>
      <w:spacing w:before="360" w:after="360"/>
      <w:ind w:left="864" w:right="864"/>
      <w:jc w:val="center"/>
    </w:pPr>
    <w:rPr>
      <w:i/>
      <w:iCs/>
      <w:color w:val="2F8989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1176"/>
    <w:rPr>
      <w:rFonts w:ascii="Arial" w:hAnsi="Arial"/>
      <w:i/>
      <w:iCs w:val="0"/>
      <w:color w:val="2F8989" w:themeColor="accent1"/>
      <w:sz w:val="22"/>
    </w:rPr>
  </w:style>
  <w:style w:type="character" w:styleId="SubtleReference">
    <w:name w:val="Subtle Reference"/>
    <w:basedOn w:val="DefaultParagraphFont"/>
    <w:uiPriority w:val="31"/>
    <w:qFormat/>
    <w:rsid w:val="00AC1176"/>
    <w:rPr>
      <w:rFonts w:ascii="Arial" w:hAnsi="Arial"/>
      <w:b w:val="0"/>
      <w:i w:val="0"/>
      <w:smallCaps/>
      <w:color w:val="5A5A5A" w:themeColor="text1" w:themeTint="A5"/>
      <w:sz w:val="22"/>
    </w:rPr>
  </w:style>
  <w:style w:type="character" w:styleId="IntenseReference">
    <w:name w:val="Intense Reference"/>
    <w:basedOn w:val="DefaultParagraphFont"/>
    <w:uiPriority w:val="32"/>
    <w:qFormat/>
    <w:rsid w:val="00AC1176"/>
    <w:rPr>
      <w:rFonts w:ascii="Arial" w:hAnsi="Arial"/>
      <w:b/>
      <w:bCs w:val="0"/>
      <w:i w:val="0"/>
      <w:smallCaps/>
      <w:color w:val="2F8989" w:themeColor="accent1"/>
      <w:spacing w:val="5"/>
      <w:sz w:val="22"/>
    </w:rPr>
  </w:style>
  <w:style w:type="character" w:styleId="BookTitle">
    <w:name w:val="Book Title"/>
    <w:basedOn w:val="DefaultParagraphFont"/>
    <w:uiPriority w:val="33"/>
    <w:qFormat/>
    <w:rsid w:val="00AC1176"/>
    <w:rPr>
      <w:rFonts w:ascii="Arial" w:hAnsi="Arial"/>
      <w:b/>
      <w:bCs w:val="0"/>
      <w:i/>
      <w:iCs w:val="0"/>
      <w:spacing w:val="5"/>
      <w:sz w:val="22"/>
    </w:rPr>
  </w:style>
  <w:style w:type="paragraph" w:styleId="ListParagraph">
    <w:name w:val="List Paragraph"/>
    <w:basedOn w:val="Normal"/>
    <w:uiPriority w:val="34"/>
    <w:qFormat/>
    <w:rsid w:val="00AC117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4641A6"/>
    <w:rPr>
      <w:rFonts w:asciiTheme="majorHAnsi" w:eastAsiaTheme="majorEastAsia" w:hAnsiTheme="majorHAnsi" w:cstheme="majorBidi"/>
      <w:color w:val="17434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5CBC"/>
    <w:rPr>
      <w:rFonts w:asciiTheme="minorHAnsi" w:eastAsiaTheme="majorEastAsia" w:hAnsiTheme="minorHAnsi" w:cstheme="majorBidi"/>
      <w:i/>
      <w:iCs w:val="0"/>
      <w:color w:val="23666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5CBC"/>
    <w:rPr>
      <w:rFonts w:asciiTheme="minorHAnsi" w:eastAsiaTheme="majorEastAsia" w:hAnsiTheme="minorHAnsi" w:cstheme="majorBidi"/>
      <w:color w:val="23666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5CBC"/>
    <w:rPr>
      <w:rFonts w:asciiTheme="minorHAnsi" w:eastAsiaTheme="majorEastAsia" w:hAnsiTheme="minorHAnsi" w:cstheme="majorBidi"/>
      <w:i/>
      <w:iCs w:val="0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5CB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5CBC"/>
    <w:rPr>
      <w:rFonts w:asciiTheme="minorHAnsi" w:eastAsiaTheme="majorEastAsia" w:hAnsiTheme="minorHAnsi" w:cstheme="majorBidi"/>
      <w:i/>
      <w:iCs w:val="0"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5CBC"/>
    <w:rPr>
      <w:rFonts w:asciiTheme="minorHAnsi" w:eastAsiaTheme="majorEastAsia" w:hAnsiTheme="minorHAnsi" w:cstheme="majorBidi"/>
      <w:color w:val="272727" w:themeColor="text1" w:themeTint="D8"/>
    </w:rPr>
  </w:style>
  <w:style w:type="table" w:styleId="TableGrid">
    <w:name w:val="Table Grid"/>
    <w:basedOn w:val="TableNormal"/>
    <w:uiPriority w:val="39"/>
    <w:rsid w:val="00245CBC"/>
    <w:rPr>
      <w:rFonts w:asciiTheme="minorHAnsi" w:hAnsiTheme="minorHAnsi" w:cstheme="minorBidi"/>
      <w:bCs w:val="0"/>
      <w:iCs w:val="0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Custom 3">
      <a:dk1>
        <a:srgbClr val="000000"/>
      </a:dk1>
      <a:lt1>
        <a:srgbClr val="FFFFFF"/>
      </a:lt1>
      <a:dk2>
        <a:srgbClr val="034E69"/>
      </a:dk2>
      <a:lt2>
        <a:srgbClr val="E4E4E4"/>
      </a:lt2>
      <a:accent1>
        <a:srgbClr val="2F8989"/>
      </a:accent1>
      <a:accent2>
        <a:srgbClr val="2F8989"/>
      </a:accent2>
      <a:accent3>
        <a:srgbClr val="BB6998"/>
      </a:accent3>
      <a:accent4>
        <a:srgbClr val="0070BD"/>
      </a:accent4>
      <a:accent5>
        <a:srgbClr val="A6C2B9"/>
      </a:accent5>
      <a:accent6>
        <a:srgbClr val="510C76"/>
      </a:accent6>
      <a:hlink>
        <a:srgbClr val="024D69"/>
      </a:hlink>
      <a:folHlink>
        <a:srgbClr val="FE717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903AC79FA4124FB8B97F54364EDACC" ma:contentTypeVersion="18" ma:contentTypeDescription="Create a new document." ma:contentTypeScope="" ma:versionID="3264764fd6305e12b16cea31cf0a00f5">
  <xsd:schema xmlns:xsd="http://www.w3.org/2001/XMLSchema" xmlns:xs="http://www.w3.org/2001/XMLSchema" xmlns:p="http://schemas.microsoft.com/office/2006/metadata/properties" xmlns:ns2="8ed90682-c000-4035-8bf6-4b74f953736d" xmlns:ns3="eaa86ac4-6f89-4dfd-b4aa-4024b52c59b4" targetNamespace="http://schemas.microsoft.com/office/2006/metadata/properties" ma:root="true" ma:fieldsID="2831c5c2392773b1707ae1638171c743" ns2:_="" ns3:_="">
    <xsd:import namespace="8ed90682-c000-4035-8bf6-4b74f953736d"/>
    <xsd:import namespace="eaa86ac4-6f89-4dfd-b4aa-4024b52c59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90682-c000-4035-8bf6-4b74f9537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8436d8f-251b-46dc-bf74-56612f19a6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86ac4-6f89-4dfd-b4aa-4024b52c59b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9e38c3-68d9-4980-8367-81a8c0f3a67c}" ma:internalName="TaxCatchAll" ma:showField="CatchAllData" ma:web="eaa86ac4-6f89-4dfd-b4aa-4024b52c59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90682-c000-4035-8bf6-4b74f953736d">
      <Terms xmlns="http://schemas.microsoft.com/office/infopath/2007/PartnerControls"/>
    </lcf76f155ced4ddcb4097134ff3c332f>
    <TaxCatchAll xmlns="eaa86ac4-6f89-4dfd-b4aa-4024b52c59b4" xsi:nil="true"/>
  </documentManagement>
</p:properties>
</file>

<file path=customXml/itemProps1.xml><?xml version="1.0" encoding="utf-8"?>
<ds:datastoreItem xmlns:ds="http://schemas.openxmlformats.org/officeDocument/2006/customXml" ds:itemID="{CBFDF293-5CCF-4B06-BC33-5031DB4F3DA0}"/>
</file>

<file path=customXml/itemProps2.xml><?xml version="1.0" encoding="utf-8"?>
<ds:datastoreItem xmlns:ds="http://schemas.openxmlformats.org/officeDocument/2006/customXml" ds:itemID="{618EAD72-A50A-4F34-9843-630E16C19B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BB4C0A-60A8-4D1F-BDD3-0AAAF558BFF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1540</Characters>
  <Application>Microsoft Office Word</Application>
  <DocSecurity>0</DocSecurity>
  <Lines>12</Lines>
  <Paragraphs>3</Paragraphs>
  <ScaleCrop>false</ScaleCrop>
  <Company>Herts for Learning Ltd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Rosson</dc:creator>
  <cp:keywords/>
  <dc:description/>
  <cp:lastModifiedBy>Danielle Rosson</cp:lastModifiedBy>
  <cp:revision>4</cp:revision>
  <dcterms:created xsi:type="dcterms:W3CDTF">2024-08-01T10:56:00Z</dcterms:created>
  <dcterms:modified xsi:type="dcterms:W3CDTF">2024-08-01T11:42:00Z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0x01010051903AC79FA4124FB8B97F54364EDACC</vt:lpwstr>
  </property>
</Properties>
</file>