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jc w:val="center"/>
        <w:tblLook w:val="04A0" w:firstRow="1" w:lastRow="0" w:firstColumn="1" w:lastColumn="0" w:noHBand="0" w:noVBand="1"/>
      </w:tblPr>
      <w:tblGrid>
        <w:gridCol w:w="3964"/>
        <w:gridCol w:w="5954"/>
      </w:tblGrid>
      <w:tr w:rsidR="00680B97" w:rsidRPr="00680B97" w14:paraId="788F14D5" w14:textId="77777777" w:rsidTr="00680B97">
        <w:trPr>
          <w:trHeight w:val="841"/>
          <w:jc w:val="center"/>
        </w:trPr>
        <w:tc>
          <w:tcPr>
            <w:tcW w:w="9918" w:type="dxa"/>
            <w:gridSpan w:val="2"/>
            <w:shd w:val="clear" w:color="auto" w:fill="0099CC"/>
            <w:vAlign w:val="center"/>
          </w:tcPr>
          <w:p w14:paraId="05C49A89" w14:textId="46DB2901" w:rsidR="00680B97" w:rsidRPr="00680B97" w:rsidRDefault="00680B97" w:rsidP="00680B97">
            <w:pPr>
              <w:spacing w:after="0" w:line="240" w:lineRule="auto"/>
              <w:jc w:val="center"/>
              <w:rPr>
                <w:rFonts w:ascii="Nunito Sans" w:hAnsi="Nunito Sans" w:cs="Arial"/>
                <w:b/>
                <w:color w:val="FFFFFF" w:themeColor="background1"/>
                <w:sz w:val="32"/>
                <w:szCs w:val="32"/>
              </w:rPr>
            </w:pPr>
            <w:r w:rsidRPr="00680B97">
              <w:rPr>
                <w:rFonts w:ascii="Nunito Sans" w:hAnsi="Nunito Sans" w:cs="Arial"/>
                <w:b/>
                <w:color w:val="FFFFFF" w:themeColor="background1"/>
                <w:sz w:val="32"/>
                <w:szCs w:val="32"/>
              </w:rPr>
              <w:t>Home</w:t>
            </w:r>
            <w:r w:rsidRPr="00680B97">
              <w:rPr>
                <w:rFonts w:ascii="Nunito Sans" w:hAnsi="Nunito Sans" w:cs="Arial"/>
                <w:b/>
                <w:color w:val="FFFFFF" w:themeColor="background1"/>
                <w:sz w:val="32"/>
                <w:szCs w:val="32"/>
              </w:rPr>
              <w:t xml:space="preserve"> Learning Cards</w:t>
            </w:r>
            <w:r w:rsidRPr="00680B97">
              <w:rPr>
                <w:rFonts w:ascii="Nunito Sans" w:hAnsi="Nunito Sans" w:cs="Arial"/>
                <w:b/>
                <w:color w:val="FFFFFF" w:themeColor="background1"/>
                <w:sz w:val="32"/>
                <w:szCs w:val="32"/>
              </w:rPr>
              <w:t xml:space="preserve"> – Set 2 Activity 14</w:t>
            </w:r>
          </w:p>
          <w:p w14:paraId="62693124" w14:textId="7C22C5B5" w:rsidR="00680B97" w:rsidRPr="00680B97" w:rsidRDefault="00680B97" w:rsidP="00680B97">
            <w:pPr>
              <w:spacing w:after="0" w:line="240" w:lineRule="auto"/>
              <w:jc w:val="center"/>
              <w:rPr>
                <w:rFonts w:ascii="Nunito Sans" w:hAnsi="Nunito Sans" w:cs="Arial"/>
                <w:b/>
                <w:color w:val="FFFFFF" w:themeColor="background1"/>
                <w:sz w:val="32"/>
                <w:szCs w:val="32"/>
              </w:rPr>
            </w:pPr>
            <w:r w:rsidRPr="00680B97">
              <w:rPr>
                <w:rFonts w:ascii="Nunito Sans" w:hAnsi="Nunito Sans" w:cs="Arial"/>
                <w:b/>
                <w:color w:val="FFFFFF" w:themeColor="background1"/>
                <w:sz w:val="32"/>
                <w:szCs w:val="32"/>
              </w:rPr>
              <w:t>Word Wizards</w:t>
            </w:r>
          </w:p>
        </w:tc>
      </w:tr>
      <w:tr w:rsidR="00680B97" w:rsidRPr="00680B97" w14:paraId="5801A073" w14:textId="77777777" w:rsidTr="00680B97">
        <w:trPr>
          <w:trHeight w:val="528"/>
          <w:jc w:val="center"/>
        </w:trPr>
        <w:tc>
          <w:tcPr>
            <w:tcW w:w="9918" w:type="dxa"/>
            <w:gridSpan w:val="2"/>
            <w:shd w:val="clear" w:color="auto" w:fill="FFC000"/>
          </w:tcPr>
          <w:p w14:paraId="241F18A8" w14:textId="36056905" w:rsidR="00680B97" w:rsidRPr="00680B97" w:rsidRDefault="00680B97" w:rsidP="005A629F">
            <w:pPr>
              <w:spacing w:after="0" w:line="240" w:lineRule="auto"/>
              <w:jc w:val="center"/>
              <w:rPr>
                <w:rFonts w:ascii="Nunito Sans" w:hAnsi="Nunito Sans" w:cs="Arial"/>
                <w:b/>
                <w:i/>
                <w:color w:val="000000" w:themeColor="text1"/>
                <w:sz w:val="36"/>
              </w:rPr>
            </w:pPr>
            <w:r>
              <w:rPr>
                <w:rFonts w:ascii="Nunito Sans" w:hAnsi="Nunito Sans" w:cs="Arial"/>
                <w:b/>
                <w:i/>
                <w:color w:val="000000" w:themeColor="text1"/>
                <w:u w:val="single"/>
              </w:rPr>
              <w:t>Key s</w:t>
            </w:r>
            <w:r w:rsidRPr="0051432B">
              <w:rPr>
                <w:rFonts w:ascii="Nunito Sans" w:hAnsi="Nunito Sans" w:cs="Arial"/>
                <w:b/>
                <w:i/>
                <w:color w:val="000000" w:themeColor="text1"/>
                <w:u w:val="single"/>
              </w:rPr>
              <w:t>kills this activity will support your child to develop</w:t>
            </w:r>
            <w:r>
              <w:rPr>
                <w:rFonts w:ascii="Nunito Sans" w:hAnsi="Nunito Sans" w:cs="Arial"/>
                <w:b/>
                <w:i/>
                <w:color w:val="000000" w:themeColor="text1"/>
                <w:u w:val="single"/>
              </w:rPr>
              <w:t>:</w:t>
            </w:r>
            <w:r w:rsidRPr="0051432B">
              <w:rPr>
                <w:rFonts w:ascii="Nunito Sans" w:hAnsi="Nunito Sans" w:cs="Arial"/>
                <w:b/>
                <w:i/>
                <w:color w:val="000000" w:themeColor="text1"/>
              </w:rPr>
              <w:t xml:space="preserve"> </w:t>
            </w:r>
            <w:r w:rsidR="00076CCD" w:rsidRPr="007D32C7">
              <w:rPr>
                <w:rFonts w:ascii="Nunito Sans" w:hAnsi="Nunito Sans" w:cs="Arial"/>
                <w:bCs w:val="0"/>
                <w:iCs w:val="0"/>
                <w:color w:val="000000" w:themeColor="text1"/>
              </w:rPr>
              <w:t xml:space="preserve">phoneme awareness, oral blending, </w:t>
            </w:r>
            <w:r w:rsidR="001B1F5C" w:rsidRPr="007D32C7">
              <w:rPr>
                <w:rFonts w:ascii="Nunito Sans" w:hAnsi="Nunito Sans" w:cs="Arial"/>
                <w:bCs w:val="0"/>
                <w:iCs w:val="0"/>
                <w:color w:val="000000" w:themeColor="text1"/>
              </w:rPr>
              <w:t xml:space="preserve">phonic knowledge, reading, </w:t>
            </w:r>
            <w:r w:rsidR="007D32C7" w:rsidRPr="007D32C7">
              <w:rPr>
                <w:rFonts w:ascii="Nunito Sans" w:hAnsi="Nunito Sans" w:cs="Arial"/>
                <w:bCs w:val="0"/>
                <w:iCs w:val="0"/>
                <w:color w:val="000000" w:themeColor="text1"/>
              </w:rPr>
              <w:t xml:space="preserve">rhyme, </w:t>
            </w:r>
            <w:r w:rsidR="000A309E" w:rsidRPr="007D32C7">
              <w:rPr>
                <w:rFonts w:ascii="Nunito Sans" w:hAnsi="Nunito Sans" w:cs="Arial"/>
                <w:bCs w:val="0"/>
                <w:iCs w:val="0"/>
                <w:color w:val="000000" w:themeColor="text1"/>
              </w:rPr>
              <w:t>imagination, fine motor skills,</w:t>
            </w:r>
            <w:r w:rsidR="000A309E">
              <w:rPr>
                <w:rFonts w:ascii="Nunito Sans" w:hAnsi="Nunito Sans" w:cs="Arial"/>
                <w:b/>
                <w:i/>
                <w:color w:val="000000" w:themeColor="text1"/>
              </w:rPr>
              <w:t xml:space="preserve"> </w:t>
            </w:r>
          </w:p>
        </w:tc>
      </w:tr>
      <w:tr w:rsidR="00680B97" w:rsidRPr="00680B97" w14:paraId="39E59659" w14:textId="77777777" w:rsidTr="00052CD4">
        <w:trPr>
          <w:trHeight w:val="7920"/>
          <w:jc w:val="center"/>
        </w:trPr>
        <w:tc>
          <w:tcPr>
            <w:tcW w:w="3964" w:type="dxa"/>
            <w:shd w:val="clear" w:color="auto" w:fill="9DDDDD" w:themeFill="accent1" w:themeFillTint="66"/>
          </w:tcPr>
          <w:p w14:paraId="51753730" w14:textId="2E7DA0D4" w:rsidR="00680B97" w:rsidRPr="00680B97" w:rsidRDefault="00680B97" w:rsidP="00F31B32">
            <w:pPr>
              <w:rPr>
                <w:rFonts w:ascii="Nunito Sans" w:hAnsi="Nunito Sans" w:cs="Arial"/>
                <w:b/>
                <w:sz w:val="24"/>
              </w:rPr>
            </w:pPr>
          </w:p>
          <w:p w14:paraId="18D31D5B" w14:textId="67CA02F3" w:rsidR="00680B97" w:rsidRPr="00680B97" w:rsidRDefault="00052CD4" w:rsidP="00F31B32">
            <w:pPr>
              <w:rPr>
                <w:rFonts w:ascii="Nunito Sans" w:hAnsi="Nunito Sans" w:cs="Arial"/>
                <w:sz w:val="24"/>
              </w:rPr>
            </w:pPr>
            <w:r w:rsidRPr="00680B97">
              <w:rPr>
                <w:rFonts w:ascii="Nunito Sans" w:hAnsi="Nunito Sans" w:cs="Arial"/>
                <w:b/>
                <w:noProof/>
                <w:sz w:val="24"/>
                <w:lang w:eastAsia="en-GB"/>
              </w:rPr>
              <w:drawing>
                <wp:anchor distT="0" distB="0" distL="114300" distR="114300" simplePos="0" relativeHeight="251663360" behindDoc="0" locked="0" layoutInCell="1" allowOverlap="1" wp14:anchorId="18337F4F" wp14:editId="52CE5A1D">
                  <wp:simplePos x="0" y="0"/>
                  <wp:positionH relativeFrom="column">
                    <wp:posOffset>-54610</wp:posOffset>
                  </wp:positionH>
                  <wp:positionV relativeFrom="paragraph">
                    <wp:posOffset>297180</wp:posOffset>
                  </wp:positionV>
                  <wp:extent cx="1908873" cy="1359398"/>
                  <wp:effectExtent l="8255" t="0" r="4445" b="4445"/>
                  <wp:wrapNone/>
                  <wp:docPr id="2" name="Picture 2" descr="A yellow note with a sticker on it next to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yellow note with a sticker on it next to a to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908873" cy="1359398"/>
                          </a:xfrm>
                          <a:prstGeom prst="rect">
                            <a:avLst/>
                          </a:prstGeom>
                        </pic:spPr>
                      </pic:pic>
                    </a:graphicData>
                  </a:graphic>
                  <wp14:sizeRelH relativeFrom="page">
                    <wp14:pctWidth>0</wp14:pctWidth>
                  </wp14:sizeRelH>
                  <wp14:sizeRelV relativeFrom="page">
                    <wp14:pctHeight>0</wp14:pctHeight>
                  </wp14:sizeRelV>
                </wp:anchor>
              </w:drawing>
            </w:r>
            <w:r w:rsidRPr="00680B97">
              <w:rPr>
                <w:rFonts w:ascii="Nunito Sans" w:hAnsi="Nunito Sans" w:cs="Arial"/>
                <w:b/>
                <w:noProof/>
                <w:sz w:val="24"/>
                <w:lang w:eastAsia="en-GB"/>
              </w:rPr>
              <mc:AlternateContent>
                <mc:Choice Requires="wps">
                  <w:drawing>
                    <wp:anchor distT="0" distB="0" distL="114300" distR="114300" simplePos="0" relativeHeight="251659264" behindDoc="0" locked="0" layoutInCell="1" allowOverlap="1" wp14:anchorId="11EBF0DC" wp14:editId="59C3F0C4">
                      <wp:simplePos x="0" y="0"/>
                      <wp:positionH relativeFrom="column">
                        <wp:posOffset>-260033</wp:posOffset>
                      </wp:positionH>
                      <wp:positionV relativeFrom="paragraph">
                        <wp:posOffset>86679</wp:posOffset>
                      </wp:positionV>
                      <wp:extent cx="2417763" cy="1798638"/>
                      <wp:effectExtent l="4763" t="0" r="25717" b="25718"/>
                      <wp:wrapNone/>
                      <wp:docPr id="7" name="Round Diagonal Corner Rectangle 7"/>
                      <wp:cNvGraphicFramePr/>
                      <a:graphic xmlns:a="http://schemas.openxmlformats.org/drawingml/2006/main">
                        <a:graphicData uri="http://schemas.microsoft.com/office/word/2010/wordprocessingShape">
                          <wps:wsp>
                            <wps:cNvSpPr/>
                            <wps:spPr>
                              <a:xfrm rot="5400000">
                                <a:off x="0" y="0"/>
                                <a:ext cx="2417763" cy="1798638"/>
                              </a:xfrm>
                              <a:prstGeom prst="round2DiagRect">
                                <a:avLst>
                                  <a:gd name="adj1" fmla="val 16667"/>
                                  <a:gd name="adj2" fmla="val 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36A5F" id="Round Diagonal Corner Rectangle 7" o:spid="_x0000_s1026" style="position:absolute;margin-left:-20.5pt;margin-top:6.85pt;width:190.4pt;height:141.6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17763,1798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xRDrwIAAOwFAAAOAAAAZHJzL2Uyb0RvYy54bWysVE1v2zAMvQ/YfxB0Xx2nadIGdYqgRYcB&#10;RVv0Az0rspRokERNUuJkv36U7Djp1lMxHwxRJB/JJ5KXV1ujyUb4oMBWtDwZUCIsh1rZZUVfX26/&#10;nVMSIrM102BFRXci0KvZ1y+XjZuKIaxA18ITBLFh2riKrmJ006IIfCUMCyfghEWlBG9YRNEvi9qz&#10;BtGNLoaDwbhowNfOAxch4O1Nq6SzjC+l4PFByiAi0RXF3GL++/xfpH8xu2TTpWdupXiXBvtEFoYp&#10;i0F7qBsWGVl79Q+UUdxDABlPOJgCpFRc5BqwmnLwVzXPK+ZErgXJCa6nKfw/WH6/eXaPHmloXJgG&#10;PKYqttIb4gHZOhsN0pdrw2zJNlO366kT20g4Xg5H5WQyPqWEo66cXJyPT88TuUULlkCdD/G7AEPS&#10;oaIe1rYe3ii2fMJXygHY5i7EzGJNLDPYLqz+WVIijcZH2TBNyvF4POke7chmeGyTHxXjdmh42kdO&#10;0AG0qm+V1llIbSautScIXtHFsuxyfmel7accMXDyLA7E5lPcaZHwtH0Skqg6kZerzz1/SIZxLmws&#10;W9WK1aLN8Sw/R8ts75F5zoAJWWJ1PXYH8L7QPXYL09knV5FHpndu370P02bw3rn3yJHBxt7ZKAv+&#10;o8o0VtVFbu33JLXUJJYWUO8efduCOLbB8VuFXXPHQnxkHpsBL3HrxAf8SQ1NRaE7UbIC//uj+2SP&#10;g4NaShqc+IqGX2vmBSX6h8WRuihHo7QisjA6mwxR8MeaxbHGrs01YM9ge2J2+Zjso94fpQfzhstp&#10;nqKiilmOsSvKo98L17HdRLjeuJjPsxmuBcfinX12PIEnVlP7vmzfmHfd6EScunvYb4eu01tGD7bJ&#10;08J8HUGqmJQHXjsBV0punG79pZ11LGerw5Ke/QEAAP//AwBQSwMEFAAGAAgAAAAhALrEP/LgAAAA&#10;CQEAAA8AAABkcnMvZG93bnJldi54bWxMj8FOwzAQRO9I/IO1SNxapw0hJcSpEFJvFLWFQ49uvCRR&#10;43Ww3Tbw9SwnuO1oRrNvyuVoe3FGHzpHCmbTBARS7UxHjYL3t9VkASJETUb3jlDBFwZYVtdXpS6M&#10;u9AWz7vYCC6hUGgFbYxDIWWoW7Q6TN2AxN6H81ZHlr6RxusLl9tezpPkXlrdEX9o9YDPLdbH3ckq&#10;2G5SG/3rBtdrk718HuV+9Z3vlbq9GZ8eQUQc418YfvEZHSpmOrgTmSB6BXnOQQWTNONJ7M8fZnwc&#10;FKR32QJkVcr/C6ofAAAA//8DAFBLAQItABQABgAIAAAAIQC2gziS/gAAAOEBAAATAAAAAAAAAAAA&#10;AAAAAAAAAABbQ29udGVudF9UeXBlc10ueG1sUEsBAi0AFAAGAAgAAAAhADj9If/WAAAAlAEAAAsA&#10;AAAAAAAAAAAAAAAALwEAAF9yZWxzLy5yZWxzUEsBAi0AFAAGAAgAAAAhAFajFEOvAgAA7AUAAA4A&#10;AAAAAAAAAAAAAAAALgIAAGRycy9lMm9Eb2MueG1sUEsBAi0AFAAGAAgAAAAhALrEP/LgAAAACQEA&#10;AA8AAAAAAAAAAAAAAAAACQUAAGRycy9kb3ducmV2LnhtbFBLBQYAAAAABAAEAPMAAAAWBgAAAAA=&#10;" path="m299779,l2417763,r,l2417763,1498859v,165563,-134216,299779,-299779,299779l,1798638r,l,299779c,134216,134216,,299779,xe" fillcolor="white [3212]" strokecolor="white [3212]" strokeweight="1pt">
                      <v:stroke joinstyle="miter"/>
                      <v:path arrowok="t" o:connecttype="custom" o:connectlocs="299779,0;2417763,0;2417763,0;2417763,1498859;2117984,1798638;0,1798638;0,1798638;0,299779;299779,0" o:connectangles="0,0,0,0,0,0,0,0,0"/>
                    </v:shape>
                  </w:pict>
                </mc:Fallback>
              </mc:AlternateContent>
            </w:r>
          </w:p>
          <w:p w14:paraId="7619FBA1" w14:textId="18D2BDDA" w:rsidR="00680B97" w:rsidRPr="00680B97" w:rsidRDefault="00680B97" w:rsidP="00F31B32">
            <w:pPr>
              <w:rPr>
                <w:rFonts w:ascii="Nunito Sans" w:hAnsi="Nunito Sans" w:cs="Arial"/>
                <w:sz w:val="24"/>
              </w:rPr>
            </w:pPr>
          </w:p>
          <w:p w14:paraId="5DD74BF1" w14:textId="77777777" w:rsidR="00680B97" w:rsidRPr="00680B97" w:rsidRDefault="00680B97" w:rsidP="00F31B32">
            <w:pPr>
              <w:rPr>
                <w:rFonts w:ascii="Nunito Sans" w:hAnsi="Nunito Sans" w:cs="Arial"/>
                <w:sz w:val="24"/>
              </w:rPr>
            </w:pPr>
          </w:p>
          <w:p w14:paraId="27895184" w14:textId="77777777" w:rsidR="00680B97" w:rsidRPr="00680B97" w:rsidRDefault="00680B97" w:rsidP="00F31B32">
            <w:pPr>
              <w:rPr>
                <w:rFonts w:ascii="Nunito Sans" w:hAnsi="Nunito Sans" w:cs="Arial"/>
                <w:sz w:val="24"/>
              </w:rPr>
            </w:pPr>
          </w:p>
          <w:p w14:paraId="5A08FD2F" w14:textId="77777777" w:rsidR="00680B97" w:rsidRPr="00680B97" w:rsidRDefault="00680B97" w:rsidP="00F31B32">
            <w:pPr>
              <w:rPr>
                <w:rFonts w:ascii="Nunito Sans" w:hAnsi="Nunito Sans" w:cs="Arial"/>
                <w:sz w:val="24"/>
              </w:rPr>
            </w:pPr>
          </w:p>
          <w:p w14:paraId="25E5D1D0" w14:textId="77777777" w:rsidR="00680B97" w:rsidRPr="00680B97" w:rsidRDefault="00680B97" w:rsidP="00F31B32">
            <w:pPr>
              <w:rPr>
                <w:rFonts w:ascii="Nunito Sans" w:hAnsi="Nunito Sans" w:cs="Arial"/>
                <w:sz w:val="24"/>
              </w:rPr>
            </w:pPr>
          </w:p>
          <w:p w14:paraId="7CAED4F4" w14:textId="77777777" w:rsidR="00680B97" w:rsidRPr="00680B97" w:rsidRDefault="00680B97" w:rsidP="00F31B32">
            <w:pPr>
              <w:rPr>
                <w:rFonts w:ascii="Nunito Sans" w:hAnsi="Nunito Sans" w:cs="Arial"/>
                <w:sz w:val="24"/>
              </w:rPr>
            </w:pPr>
          </w:p>
          <w:p w14:paraId="5A2C7DEA" w14:textId="1B64788E" w:rsidR="00680B97" w:rsidRPr="00680B97" w:rsidRDefault="00052CD4" w:rsidP="00F31B32">
            <w:pPr>
              <w:rPr>
                <w:rFonts w:ascii="Nunito Sans" w:hAnsi="Nunito Sans" w:cs="Arial"/>
                <w:sz w:val="24"/>
              </w:rPr>
            </w:pPr>
            <w:r w:rsidRPr="00680B97">
              <w:rPr>
                <w:rFonts w:ascii="Nunito Sans" w:hAnsi="Nunito Sans" w:cs="Arial"/>
                <w:b/>
                <w:noProof/>
                <w:sz w:val="24"/>
                <w:lang w:eastAsia="en-GB"/>
              </w:rPr>
              <mc:AlternateContent>
                <mc:Choice Requires="wps">
                  <w:drawing>
                    <wp:anchor distT="0" distB="0" distL="114300" distR="114300" simplePos="0" relativeHeight="251660288" behindDoc="0" locked="0" layoutInCell="1" allowOverlap="1" wp14:anchorId="6200F719" wp14:editId="1057E511">
                      <wp:simplePos x="0" y="0"/>
                      <wp:positionH relativeFrom="column">
                        <wp:posOffset>481330</wp:posOffset>
                      </wp:positionH>
                      <wp:positionV relativeFrom="paragraph">
                        <wp:posOffset>76835</wp:posOffset>
                      </wp:positionV>
                      <wp:extent cx="1778000" cy="2095500"/>
                      <wp:effectExtent l="0" t="0" r="12700" b="19050"/>
                      <wp:wrapNone/>
                      <wp:docPr id="8" name="Round Diagonal Corner Rectangle 8"/>
                      <wp:cNvGraphicFramePr/>
                      <a:graphic xmlns:a="http://schemas.openxmlformats.org/drawingml/2006/main">
                        <a:graphicData uri="http://schemas.microsoft.com/office/word/2010/wordprocessingShape">
                          <wps:wsp>
                            <wps:cNvSpPr/>
                            <wps:spPr>
                              <a:xfrm>
                                <a:off x="0" y="0"/>
                                <a:ext cx="1778000" cy="2095500"/>
                              </a:xfrm>
                              <a:prstGeom prst="round2Diag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8F7B97" w14:textId="77777777" w:rsidR="00680B97" w:rsidRDefault="00680B97" w:rsidP="00680B97">
                                  <w:pPr>
                                    <w:jc w:val="center"/>
                                  </w:pPr>
                                  <w:r>
                                    <w:rPr>
                                      <w:noProof/>
                                      <w:lang w:eastAsia="en-GB"/>
                                    </w:rPr>
                                    <w:drawing>
                                      <wp:inline distT="0" distB="0" distL="0" distR="0" wp14:anchorId="1C40627E" wp14:editId="5492AA60">
                                        <wp:extent cx="1774823" cy="1331120"/>
                                        <wp:effectExtent l="0" t="6985" r="0" b="0"/>
                                        <wp:docPr id="1520601623" name="Picture 152060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801893" cy="135142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0F719" id="Round Diagonal Corner Rectangle 8" o:spid="_x0000_s1026" style="position:absolute;margin-left:37.9pt;margin-top:6.05pt;width:140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78000,2095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8K+hAIAAJwFAAAOAAAAZHJzL2Uyb0RvYy54bWysVFFP2zAQfp+0/2D5fSSpyoCKFFVFTJMQ&#10;IAri2XXsxpLj82y3Sffrd3bSFBjaA9qL4/PdfXf35e4ur7pGk51wXoEpaXGSUyIMh0qZTUmfn26+&#10;nVPiAzMV02BESffC06v51y+XrZ2JCdSgK+EIghg/a21J6xDsLMs8r0XD/AlYYVApwTUsoOg2WeVY&#10;i+iNziZ5/j1rwVXWARfe4+t1r6TzhC+l4OFeSi8C0SXF3EI6XTrX8czml2y2cczWig9psE9k0TBl&#10;MOgIdc0CI1un/oJqFHfgQYYTDk0GUiouUg1YTZG/q2ZVMytSLUiOtyNN/v/B8rvdyj44pKG1fubx&#10;GqvopGviF/MjXSJrP5IlukA4PhZnZ+d5jpxy1E3yi9NTFBAnO7pb58MPAQ2Jl5I62Jpqcq3Y5hH/&#10;S6KL7W596J0OxjGuB62qG6V1EmIviKV2ZMfwL643xRDmjZU2n3LEbKNndqw+3cJei4inzaOQRFVY&#10;7yQlnBrzmAzjXJhQ9KqaVaLPEakYyRg9EjUJMCJLrG7EHgDeFnrA7ukZ7KOrSH09Ouf/Sqx3Hj1S&#10;ZDBhdG6UAfcRgMaqhsi9/YGknprIUujWHZrE6xqq/YMjDvoB85bfKPznt8yHB+ZworBPcEuEezyk&#10;hrakMNwoqcH9/ug92mOjo5aSFie0pP7XljlBif5pcAQuiuk0jnQSpqdnExTca836tcZsmyVg+xS4&#10;jyxP12gf9OEqHTQvuEwWMSqqmOEYu6Q8uIOwDP3mwHXExWKRzHCMLQu3ZmV5BI8Ex05+6l6Ys0Pj&#10;B5yZOzhMM5u96/reNnoaWGwDSJVG4sjrQD2ugNRDw7qKO+a1nKyOS3X+BwAA//8DAFBLAwQUAAYA&#10;CAAAACEA4ymkUd0AAAAJAQAADwAAAGRycy9kb3ducmV2LnhtbEyPwU7DMBBE70j8g7VI3KjTQCkK&#10;caqqEhwQBxr6AW68xKbxOordJvTr2Z7gtjuzmn1TribfiRMO0QVSMJ9lIJCaYBy1CnafL3dPIGLS&#10;ZHQXCBX8YIRVdX1V6sKEkbZ4qlMrOIRioRXYlPpCythY9DrOQo/E3lcYvE68Dq00gx453Hcyz7JH&#10;6bUj/mB1jxuLzaE+egUud/bjvV+ex/O6fqvNbvP9enBK3d5M62cQCaf0dwwXfEaHipn24Ugmik7B&#10;csHkifV8DoL9+8VF2PPwwIqsSvm/QfULAAD//wMAUEsBAi0AFAAGAAgAAAAhALaDOJL+AAAA4QEA&#10;ABMAAAAAAAAAAAAAAAAAAAAAAFtDb250ZW50X1R5cGVzXS54bWxQSwECLQAUAAYACAAAACEAOP0h&#10;/9YAAACUAQAACwAAAAAAAAAAAAAAAAAvAQAAX3JlbHMvLnJlbHNQSwECLQAUAAYACAAAACEALlfC&#10;voQCAACcBQAADgAAAAAAAAAAAAAAAAAuAgAAZHJzL2Uyb0RvYy54bWxQSwECLQAUAAYACAAAACEA&#10;4ymkUd0AAAAJAQAADwAAAAAAAAAAAAAAAADeBAAAZHJzL2Rvd25yZXYueG1sUEsFBgAAAAAEAAQA&#10;8wAAAOgFAAAAAA==&#10;" adj="-11796480,,5400" path="m296339,l1778000,r,l1778000,1799161v,163664,-132675,296339,-296339,296339l,2095500r,l,296339c,132675,132675,,296339,xe" fillcolor="white [3212]" strokecolor="white [3212]" strokeweight="1pt">
                      <v:stroke joinstyle="miter"/>
                      <v:formulas/>
                      <v:path arrowok="t" o:connecttype="custom" o:connectlocs="296339,0;1778000,0;1778000,0;1778000,1799161;1481661,2095500;0,2095500;0,2095500;0,296339;296339,0" o:connectangles="0,0,0,0,0,0,0,0,0" textboxrect="0,0,1778000,2095500"/>
                      <v:textbox>
                        <w:txbxContent>
                          <w:p w14:paraId="788F7B97" w14:textId="77777777" w:rsidR="00680B97" w:rsidRDefault="00680B97" w:rsidP="00680B97">
                            <w:pPr>
                              <w:jc w:val="center"/>
                            </w:pPr>
                            <w:r>
                              <w:rPr>
                                <w:noProof/>
                                <w:lang w:eastAsia="en-GB"/>
                              </w:rPr>
                              <w:drawing>
                                <wp:inline distT="0" distB="0" distL="0" distR="0" wp14:anchorId="1C40627E" wp14:editId="5492AA60">
                                  <wp:extent cx="1774823" cy="1331120"/>
                                  <wp:effectExtent l="0" t="6985" r="0" b="0"/>
                                  <wp:docPr id="1520601623" name="Picture 152060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801893" cy="1351422"/>
                                          </a:xfrm>
                                          <a:prstGeom prst="rect">
                                            <a:avLst/>
                                          </a:prstGeom>
                                        </pic:spPr>
                                      </pic:pic>
                                    </a:graphicData>
                                  </a:graphic>
                                </wp:inline>
                              </w:drawing>
                            </w:r>
                          </w:p>
                        </w:txbxContent>
                      </v:textbox>
                    </v:shape>
                  </w:pict>
                </mc:Fallback>
              </mc:AlternateContent>
            </w:r>
          </w:p>
          <w:p w14:paraId="77E75BC9" w14:textId="04646ADE" w:rsidR="00680B97" w:rsidRPr="00680B97" w:rsidRDefault="00680B97" w:rsidP="00F31B32">
            <w:pPr>
              <w:rPr>
                <w:rFonts w:ascii="Nunito Sans" w:hAnsi="Nunito Sans" w:cs="Arial"/>
                <w:sz w:val="24"/>
              </w:rPr>
            </w:pPr>
          </w:p>
          <w:p w14:paraId="01B92FCD" w14:textId="4143E12C" w:rsidR="00680B97" w:rsidRPr="00680B97" w:rsidRDefault="00680B97" w:rsidP="00F31B32">
            <w:pPr>
              <w:rPr>
                <w:rFonts w:ascii="Nunito Sans" w:hAnsi="Nunito Sans" w:cs="Arial"/>
                <w:sz w:val="24"/>
              </w:rPr>
            </w:pPr>
          </w:p>
          <w:p w14:paraId="386B6FAA" w14:textId="3FBA6F50" w:rsidR="00680B97" w:rsidRPr="00680B97" w:rsidRDefault="00680B97" w:rsidP="00F31B32">
            <w:pPr>
              <w:jc w:val="right"/>
              <w:rPr>
                <w:rFonts w:ascii="Nunito Sans" w:hAnsi="Nunito Sans" w:cs="Arial"/>
                <w:sz w:val="24"/>
              </w:rPr>
            </w:pPr>
          </w:p>
          <w:p w14:paraId="0CA79C56" w14:textId="6FBBF573" w:rsidR="00680B97" w:rsidRPr="00680B97" w:rsidRDefault="00680B97" w:rsidP="00F31B32">
            <w:pPr>
              <w:jc w:val="right"/>
              <w:rPr>
                <w:rFonts w:ascii="Nunito Sans" w:hAnsi="Nunito Sans" w:cs="Arial"/>
                <w:sz w:val="24"/>
              </w:rPr>
            </w:pPr>
          </w:p>
          <w:p w14:paraId="152555FA" w14:textId="640E7BA2" w:rsidR="00680B97" w:rsidRPr="00680B97" w:rsidRDefault="00680B97" w:rsidP="00F31B32">
            <w:pPr>
              <w:jc w:val="right"/>
              <w:rPr>
                <w:rFonts w:ascii="Nunito Sans" w:hAnsi="Nunito Sans" w:cs="Arial"/>
                <w:sz w:val="24"/>
              </w:rPr>
            </w:pPr>
          </w:p>
          <w:p w14:paraId="6DAD8240" w14:textId="77777777" w:rsidR="00680B97" w:rsidRPr="00680B97" w:rsidRDefault="00680B97" w:rsidP="00680B97">
            <w:pPr>
              <w:rPr>
                <w:rFonts w:ascii="Nunito Sans" w:hAnsi="Nunito Sans" w:cs="Arial"/>
                <w:sz w:val="24"/>
              </w:rPr>
            </w:pPr>
          </w:p>
        </w:tc>
        <w:tc>
          <w:tcPr>
            <w:tcW w:w="5954" w:type="dxa"/>
            <w:shd w:val="clear" w:color="auto" w:fill="9DDDDD" w:themeFill="accent1" w:themeFillTint="66"/>
          </w:tcPr>
          <w:p w14:paraId="504CF9AE" w14:textId="4A82E2D5" w:rsidR="00210CF8" w:rsidRDefault="00210CF8" w:rsidP="00210CF8">
            <w:pPr>
              <w:rPr>
                <w:rFonts w:ascii="Nunito Sans" w:hAnsi="Nunito Sans" w:cs="Arial"/>
                <w:b/>
              </w:rPr>
            </w:pPr>
            <w:r>
              <w:rPr>
                <w:rFonts w:ascii="Nunito Sans" w:hAnsi="Nunito Sans" w:cs="Arial"/>
                <w:b/>
              </w:rPr>
              <w:t>H</w:t>
            </w:r>
            <w:r w:rsidR="00680B97" w:rsidRPr="00680B97">
              <w:rPr>
                <w:rFonts w:ascii="Nunito Sans" w:hAnsi="Nunito Sans" w:cs="Arial"/>
                <w:b/>
              </w:rPr>
              <w:t>ow to:</w:t>
            </w:r>
          </w:p>
          <w:p w14:paraId="5E3FE402" w14:textId="59BFE97E" w:rsidR="00210CF8" w:rsidRPr="00052CD4" w:rsidRDefault="00210CF8" w:rsidP="00B41B32">
            <w:pPr>
              <w:pStyle w:val="ListParagraph"/>
              <w:numPr>
                <w:ilvl w:val="0"/>
                <w:numId w:val="3"/>
              </w:numPr>
              <w:spacing w:after="0" w:line="240" w:lineRule="auto"/>
              <w:ind w:left="714" w:hanging="357"/>
              <w:rPr>
                <w:rFonts w:ascii="Nunito Sans" w:hAnsi="Nunito Sans" w:cs="Arial"/>
              </w:rPr>
            </w:pPr>
            <w:r w:rsidRPr="00052CD4">
              <w:rPr>
                <w:rFonts w:ascii="Nunito Sans" w:hAnsi="Nunito Sans" w:cs="Arial"/>
              </w:rPr>
              <w:t>Explain to your child that you have a special reading challenge for them and that they are going to become a Word Wizard! All good wizards need a wand – support your child to find a stick outside and ask them to decorate it, using resources you have available at home. They could paint it, wrap it with wool</w:t>
            </w:r>
            <w:r w:rsidR="00AF732F">
              <w:rPr>
                <w:rFonts w:ascii="Nunito Sans" w:hAnsi="Nunito Sans" w:cs="Arial"/>
              </w:rPr>
              <w:t>/</w:t>
            </w:r>
            <w:r w:rsidRPr="00052CD4">
              <w:rPr>
                <w:rFonts w:ascii="Nunito Sans" w:hAnsi="Nunito Sans" w:cs="Arial"/>
              </w:rPr>
              <w:t>pipe cleaners, or even collage it with paper and</w:t>
            </w:r>
            <w:r w:rsidR="00AF732F">
              <w:rPr>
                <w:rFonts w:ascii="Nunito Sans" w:hAnsi="Nunito Sans" w:cs="Arial"/>
              </w:rPr>
              <w:t>/or</w:t>
            </w:r>
            <w:r w:rsidRPr="00052CD4">
              <w:rPr>
                <w:rFonts w:ascii="Nunito Sans" w:hAnsi="Nunito Sans" w:cs="Arial"/>
              </w:rPr>
              <w:t xml:space="preserve"> other craft materials.</w:t>
            </w:r>
          </w:p>
          <w:p w14:paraId="5AE69DA4" w14:textId="166BF35E" w:rsidR="00210CF8" w:rsidRPr="00210CF8" w:rsidRDefault="00210CF8" w:rsidP="00B41B32">
            <w:pPr>
              <w:pStyle w:val="ListParagraph"/>
              <w:numPr>
                <w:ilvl w:val="0"/>
                <w:numId w:val="3"/>
              </w:numPr>
              <w:spacing w:after="0" w:line="240" w:lineRule="auto"/>
              <w:ind w:left="714" w:hanging="357"/>
              <w:rPr>
                <w:rFonts w:ascii="Nunito Sans" w:hAnsi="Nunito Sans" w:cs="Arial"/>
                <w:bCs w:val="0"/>
              </w:rPr>
            </w:pPr>
            <w:r>
              <w:rPr>
                <w:rFonts w:ascii="Nunito Sans" w:hAnsi="Nunito Sans" w:cs="Arial"/>
                <w:bCs w:val="0"/>
              </w:rPr>
              <w:t>While your child decorates their ‘wand’</w:t>
            </w:r>
            <w:r w:rsidR="00B41B32">
              <w:rPr>
                <w:rFonts w:ascii="Nunito Sans" w:hAnsi="Nunito Sans" w:cs="Arial"/>
                <w:bCs w:val="0"/>
              </w:rPr>
              <w:t xml:space="preserve">, prepare the word cards. Use post it notes or strips of paper/card to write 10 simple words </w:t>
            </w:r>
            <w:r w:rsidR="002D0651">
              <w:rPr>
                <w:rFonts w:ascii="Nunito Sans" w:hAnsi="Nunito Sans" w:cs="Arial"/>
                <w:bCs w:val="0"/>
              </w:rPr>
              <w:t>e.g.</w:t>
            </w:r>
            <w:r w:rsidR="00B41B32">
              <w:rPr>
                <w:rFonts w:ascii="Nunito Sans" w:hAnsi="Nunito Sans" w:cs="Arial"/>
                <w:bCs w:val="0"/>
              </w:rPr>
              <w:t xml:space="preserve"> nap, lap, cat, fat, dog, log, pin, bin, sun, fun. Hide the word cards around your house.</w:t>
            </w:r>
          </w:p>
          <w:p w14:paraId="146FD549" w14:textId="33D7D69F" w:rsidR="00B41B32" w:rsidRPr="002D0651" w:rsidRDefault="00B41B32" w:rsidP="00052CD4">
            <w:pPr>
              <w:pStyle w:val="ListParagraph"/>
              <w:numPr>
                <w:ilvl w:val="0"/>
                <w:numId w:val="3"/>
              </w:numPr>
              <w:spacing w:after="0" w:line="240" w:lineRule="auto"/>
              <w:ind w:left="714" w:hanging="357"/>
              <w:rPr>
                <w:rFonts w:ascii="Nunito Sans" w:hAnsi="Nunito Sans" w:cs="Arial"/>
                <w:b/>
              </w:rPr>
            </w:pPr>
            <w:r w:rsidRPr="002D0651">
              <w:rPr>
                <w:rFonts w:ascii="Nunito Sans" w:hAnsi="Nunito Sans" w:cs="Arial"/>
              </w:rPr>
              <w:t>Once your child’s ‘reading wand’ is ready, challenge your child to find the words hidden around the house.</w:t>
            </w:r>
            <w:r w:rsidR="002D0651" w:rsidRPr="002D0651">
              <w:rPr>
                <w:rFonts w:ascii="Nunito Sans" w:hAnsi="Nunito Sans" w:cs="Arial"/>
              </w:rPr>
              <w:t xml:space="preserve"> </w:t>
            </w:r>
            <w:r w:rsidRPr="002D0651">
              <w:rPr>
                <w:rFonts w:ascii="Nunito Sans" w:hAnsi="Nunito Sans" w:cs="Arial"/>
              </w:rPr>
              <w:t>On finding a word, support your child to read the words by using their wand to point and say the sound each letter makes, before blending the sounds together e.g. c-a-t = cat! Encourage them to do this independently, but you can support them as needed.</w:t>
            </w:r>
            <w:r w:rsidR="00052CD4" w:rsidRPr="002D0651">
              <w:rPr>
                <w:rFonts w:ascii="Nunito Sans" w:hAnsi="Nunito Sans" w:cs="Arial"/>
              </w:rPr>
              <w:t xml:space="preserve"> </w:t>
            </w:r>
            <w:r w:rsidRPr="002D0651">
              <w:rPr>
                <w:rFonts w:ascii="Nunito Sans" w:hAnsi="Nunito Sans" w:cs="Arial"/>
                <w:bCs w:val="0"/>
              </w:rPr>
              <w:t xml:space="preserve">Continue until your child has found all of the </w:t>
            </w:r>
            <w:r w:rsidR="00052CD4" w:rsidRPr="002D0651">
              <w:rPr>
                <w:rFonts w:ascii="Nunito Sans" w:hAnsi="Nunito Sans" w:cs="Arial"/>
                <w:bCs w:val="0"/>
              </w:rPr>
              <w:t xml:space="preserve">hidden </w:t>
            </w:r>
            <w:r w:rsidRPr="002D0651">
              <w:rPr>
                <w:rFonts w:ascii="Nunito Sans" w:hAnsi="Nunito Sans" w:cs="Arial"/>
                <w:bCs w:val="0"/>
              </w:rPr>
              <w:t>words.</w:t>
            </w:r>
          </w:p>
          <w:p w14:paraId="050C09EE" w14:textId="12FC5793" w:rsidR="00052CD4" w:rsidRPr="00052CD4" w:rsidRDefault="00052CD4" w:rsidP="00B41B32">
            <w:pPr>
              <w:pStyle w:val="ListParagraph"/>
              <w:numPr>
                <w:ilvl w:val="0"/>
                <w:numId w:val="3"/>
              </w:numPr>
              <w:spacing w:after="0" w:line="240" w:lineRule="auto"/>
              <w:ind w:left="714" w:hanging="357"/>
              <w:rPr>
                <w:rFonts w:ascii="Nunito Sans" w:hAnsi="Nunito Sans" w:cs="Arial"/>
                <w:bCs w:val="0"/>
              </w:rPr>
            </w:pPr>
            <w:r>
              <w:rPr>
                <w:rFonts w:ascii="Nunito Sans" w:hAnsi="Nunito Sans" w:cs="Arial"/>
                <w:bCs w:val="0"/>
              </w:rPr>
              <w:t>Read back the words to your child – can they use their wand to point at the words as you sound them out? For an extra challenge, ask them to group together the words that rhyme e.g. cat, fat</w:t>
            </w:r>
          </w:p>
        </w:tc>
      </w:tr>
      <w:tr w:rsidR="00680B97" w:rsidRPr="00680B97" w14:paraId="0AF7725A" w14:textId="77777777" w:rsidTr="00680B97">
        <w:trPr>
          <w:jc w:val="center"/>
        </w:trPr>
        <w:tc>
          <w:tcPr>
            <w:tcW w:w="3964" w:type="dxa"/>
            <w:shd w:val="clear" w:color="auto" w:fill="CCFF99"/>
          </w:tcPr>
          <w:p w14:paraId="37472DAE" w14:textId="36DDEC8A" w:rsidR="00680B97" w:rsidRPr="00680B97" w:rsidRDefault="00680B97" w:rsidP="00052CD4">
            <w:pPr>
              <w:spacing w:after="0" w:line="240" w:lineRule="auto"/>
              <w:rPr>
                <w:rFonts w:ascii="Nunito Sans" w:hAnsi="Nunito Sans" w:cs="Arial"/>
                <w:b/>
              </w:rPr>
            </w:pPr>
            <w:r>
              <w:rPr>
                <w:rFonts w:ascii="Nunito Sans" w:hAnsi="Nunito Sans" w:cs="Arial"/>
                <w:b/>
              </w:rPr>
              <w:t>A</w:t>
            </w:r>
            <w:r w:rsidRPr="00680B97">
              <w:rPr>
                <w:rFonts w:ascii="Nunito Sans" w:hAnsi="Nunito Sans" w:cs="Arial"/>
                <w:b/>
              </w:rPr>
              <w:t>daptations:</w:t>
            </w:r>
          </w:p>
          <w:p w14:paraId="70F09313" w14:textId="407E2A26" w:rsidR="00052CD4" w:rsidRDefault="00052CD4" w:rsidP="00052CD4">
            <w:pPr>
              <w:pStyle w:val="ListParagraph"/>
              <w:numPr>
                <w:ilvl w:val="0"/>
                <w:numId w:val="1"/>
              </w:numPr>
              <w:spacing w:after="0" w:line="240" w:lineRule="auto"/>
              <w:ind w:left="714" w:hanging="357"/>
              <w:rPr>
                <w:rFonts w:ascii="Nunito Sans" w:hAnsi="Nunito Sans" w:cs="Arial"/>
              </w:rPr>
            </w:pPr>
            <w:r>
              <w:rPr>
                <w:rFonts w:ascii="Nunito Sans" w:hAnsi="Nunito Sans" w:cs="Arial"/>
              </w:rPr>
              <w:t xml:space="preserve">If your child is not yet confident in reading words, adapt the activity to become a ‘sound hunt’ instead using sounds and letters they know. </w:t>
            </w:r>
          </w:p>
          <w:p w14:paraId="46A024E9" w14:textId="39342E23" w:rsidR="00680B97" w:rsidRPr="00052CD4" w:rsidRDefault="00052CD4" w:rsidP="00052CD4">
            <w:pPr>
              <w:pStyle w:val="ListParagraph"/>
              <w:numPr>
                <w:ilvl w:val="0"/>
                <w:numId w:val="1"/>
              </w:numPr>
              <w:spacing w:after="0" w:line="240" w:lineRule="auto"/>
              <w:ind w:left="714" w:hanging="357"/>
              <w:rPr>
                <w:rFonts w:ascii="Nunito Sans" w:hAnsi="Nunito Sans" w:cs="Arial"/>
              </w:rPr>
            </w:pPr>
            <w:r>
              <w:rPr>
                <w:rFonts w:ascii="Nunito Sans" w:hAnsi="Nunito Sans" w:cs="Arial"/>
              </w:rPr>
              <w:t>For extra challenge, support your child to use</w:t>
            </w:r>
            <w:r w:rsidR="00680B97" w:rsidRPr="00680B97">
              <w:rPr>
                <w:rFonts w:ascii="Nunito Sans" w:hAnsi="Nunito Sans" w:cs="Arial"/>
              </w:rPr>
              <w:t xml:space="preserve"> the words</w:t>
            </w:r>
            <w:r>
              <w:rPr>
                <w:rFonts w:ascii="Nunito Sans" w:hAnsi="Nunito Sans" w:cs="Arial"/>
              </w:rPr>
              <w:t>/letters</w:t>
            </w:r>
            <w:r w:rsidR="00680B97" w:rsidRPr="00680B97">
              <w:rPr>
                <w:rFonts w:ascii="Nunito Sans" w:hAnsi="Nunito Sans" w:cs="Arial"/>
              </w:rPr>
              <w:t xml:space="preserve"> found to create a simple sentence</w:t>
            </w:r>
            <w:r>
              <w:rPr>
                <w:rFonts w:ascii="Nunito Sans" w:hAnsi="Nunito Sans" w:cs="Arial"/>
              </w:rPr>
              <w:t>/word.</w:t>
            </w:r>
          </w:p>
        </w:tc>
        <w:tc>
          <w:tcPr>
            <w:tcW w:w="5954" w:type="dxa"/>
            <w:shd w:val="clear" w:color="auto" w:fill="FEDCAE"/>
          </w:tcPr>
          <w:p w14:paraId="1CC52004" w14:textId="77777777" w:rsidR="00680B97" w:rsidRPr="00680B97" w:rsidRDefault="00680B97" w:rsidP="00F31B32">
            <w:pPr>
              <w:rPr>
                <w:rFonts w:ascii="Nunito Sans" w:hAnsi="Nunito Sans" w:cs="Arial"/>
                <w:b/>
              </w:rPr>
            </w:pPr>
            <w:r w:rsidRPr="00680B97">
              <w:rPr>
                <w:rFonts w:ascii="Nunito Sans" w:hAnsi="Nunito Sans" w:cs="Arial"/>
                <w:b/>
              </w:rPr>
              <w:t>You might need:</w:t>
            </w:r>
          </w:p>
          <w:p w14:paraId="2999CD96" w14:textId="77777777" w:rsidR="005A629F" w:rsidRDefault="00680B97" w:rsidP="00680B97">
            <w:pPr>
              <w:pStyle w:val="ListParagraph"/>
              <w:numPr>
                <w:ilvl w:val="0"/>
                <w:numId w:val="2"/>
              </w:numPr>
              <w:spacing w:after="0" w:line="240" w:lineRule="auto"/>
              <w:rPr>
                <w:rFonts w:ascii="Nunito Sans" w:hAnsi="Nunito Sans" w:cs="Arial"/>
              </w:rPr>
            </w:pPr>
            <w:r w:rsidRPr="00680B97">
              <w:rPr>
                <w:rFonts w:ascii="Nunito Sans" w:hAnsi="Nunito Sans" w:cs="Arial"/>
              </w:rPr>
              <w:t>A wooden spoon/</w:t>
            </w:r>
            <w:r w:rsidR="005A629F">
              <w:rPr>
                <w:rFonts w:ascii="Nunito Sans" w:hAnsi="Nunito Sans" w:cs="Arial"/>
              </w:rPr>
              <w:t>s</w:t>
            </w:r>
            <w:r w:rsidRPr="00680B97">
              <w:rPr>
                <w:rFonts w:ascii="Nunito Sans" w:hAnsi="Nunito Sans" w:cs="Arial"/>
              </w:rPr>
              <w:t>tick</w:t>
            </w:r>
          </w:p>
          <w:p w14:paraId="5169EF53" w14:textId="0AF06832" w:rsidR="00680B97" w:rsidRPr="00680B97" w:rsidRDefault="005A629F" w:rsidP="00680B97">
            <w:pPr>
              <w:pStyle w:val="ListParagraph"/>
              <w:numPr>
                <w:ilvl w:val="0"/>
                <w:numId w:val="2"/>
              </w:numPr>
              <w:spacing w:after="0" w:line="240" w:lineRule="auto"/>
              <w:rPr>
                <w:rFonts w:ascii="Nunito Sans" w:hAnsi="Nunito Sans" w:cs="Arial"/>
              </w:rPr>
            </w:pPr>
            <w:r>
              <w:rPr>
                <w:rFonts w:ascii="Nunito Sans" w:hAnsi="Nunito Sans" w:cs="Arial"/>
              </w:rPr>
              <w:t xml:space="preserve">Paint/craft materials to decorate the </w:t>
            </w:r>
            <w:r w:rsidR="00680B97" w:rsidRPr="00680B97">
              <w:rPr>
                <w:rFonts w:ascii="Nunito Sans" w:hAnsi="Nunito Sans" w:cs="Arial"/>
              </w:rPr>
              <w:t>magic wand</w:t>
            </w:r>
          </w:p>
          <w:p w14:paraId="680F33FE" w14:textId="77777777" w:rsidR="00680B97" w:rsidRPr="00680B97" w:rsidRDefault="00680B97" w:rsidP="00680B97">
            <w:pPr>
              <w:pStyle w:val="ListParagraph"/>
              <w:numPr>
                <w:ilvl w:val="0"/>
                <w:numId w:val="2"/>
              </w:numPr>
              <w:spacing w:after="0" w:line="240" w:lineRule="auto"/>
              <w:rPr>
                <w:rFonts w:ascii="Nunito Sans" w:hAnsi="Nunito Sans" w:cs="Arial"/>
              </w:rPr>
            </w:pPr>
            <w:r w:rsidRPr="00680B97">
              <w:rPr>
                <w:rFonts w:ascii="Nunito Sans" w:hAnsi="Nunito Sans" w:cs="Arial"/>
              </w:rPr>
              <w:t>A magnifying glass</w:t>
            </w:r>
          </w:p>
          <w:p w14:paraId="2A4A863E" w14:textId="04584ED6" w:rsidR="00680B97" w:rsidRDefault="00680B97" w:rsidP="00680B97">
            <w:pPr>
              <w:pStyle w:val="ListParagraph"/>
              <w:numPr>
                <w:ilvl w:val="0"/>
                <w:numId w:val="2"/>
              </w:numPr>
              <w:spacing w:after="0" w:line="240" w:lineRule="auto"/>
              <w:rPr>
                <w:rFonts w:ascii="Nunito Sans" w:hAnsi="Nunito Sans" w:cs="Arial"/>
              </w:rPr>
            </w:pPr>
            <w:r w:rsidRPr="00680B97">
              <w:rPr>
                <w:rFonts w:ascii="Nunito Sans" w:hAnsi="Nunito Sans" w:cs="Arial"/>
              </w:rPr>
              <w:t>Post it notes/paper/card</w:t>
            </w:r>
          </w:p>
          <w:p w14:paraId="6B14F570" w14:textId="3268A664" w:rsidR="005A629F" w:rsidRPr="00680B97" w:rsidRDefault="005A629F" w:rsidP="00680B97">
            <w:pPr>
              <w:pStyle w:val="ListParagraph"/>
              <w:numPr>
                <w:ilvl w:val="0"/>
                <w:numId w:val="2"/>
              </w:numPr>
              <w:spacing w:after="0" w:line="240" w:lineRule="auto"/>
              <w:rPr>
                <w:rFonts w:ascii="Nunito Sans" w:hAnsi="Nunito Sans" w:cs="Arial"/>
              </w:rPr>
            </w:pPr>
            <w:r>
              <w:rPr>
                <w:rFonts w:ascii="Nunito Sans" w:hAnsi="Nunito Sans" w:cs="Arial"/>
              </w:rPr>
              <w:t>Blu tac</w:t>
            </w:r>
          </w:p>
          <w:p w14:paraId="6EFD6ACF" w14:textId="5D38E977" w:rsidR="00680B97" w:rsidRPr="00680B97" w:rsidRDefault="00680B97" w:rsidP="00680B97">
            <w:pPr>
              <w:pStyle w:val="ListParagraph"/>
              <w:numPr>
                <w:ilvl w:val="0"/>
                <w:numId w:val="2"/>
              </w:numPr>
              <w:spacing w:after="0" w:line="240" w:lineRule="auto"/>
              <w:rPr>
                <w:rFonts w:ascii="Nunito Sans" w:hAnsi="Nunito Sans" w:cs="Arial"/>
              </w:rPr>
            </w:pPr>
            <w:r w:rsidRPr="00680B97">
              <w:rPr>
                <w:rFonts w:ascii="Nunito Sans" w:hAnsi="Nunito Sans" w:cs="Arial"/>
              </w:rPr>
              <w:t xml:space="preserve">Writing materials </w:t>
            </w:r>
          </w:p>
        </w:tc>
      </w:tr>
      <w:tr w:rsidR="00680B97" w:rsidRPr="00680B97" w14:paraId="34508482" w14:textId="77777777" w:rsidTr="00052CD4">
        <w:trPr>
          <w:trHeight w:val="557"/>
          <w:jc w:val="center"/>
        </w:trPr>
        <w:tc>
          <w:tcPr>
            <w:tcW w:w="9918" w:type="dxa"/>
            <w:gridSpan w:val="2"/>
            <w:vAlign w:val="center"/>
          </w:tcPr>
          <w:p w14:paraId="1A79236B" w14:textId="267C9D58" w:rsidR="00680B97" w:rsidRPr="00680B97" w:rsidRDefault="00680B97" w:rsidP="00052CD4">
            <w:pPr>
              <w:spacing w:after="0" w:line="240" w:lineRule="auto"/>
              <w:jc w:val="center"/>
              <w:rPr>
                <w:rFonts w:ascii="Nunito Sans" w:hAnsi="Nunito Sans" w:cs="Arial"/>
              </w:rPr>
            </w:pPr>
            <w:r w:rsidRPr="00680B97">
              <w:rPr>
                <w:rFonts w:ascii="Nunito Sans" w:hAnsi="Nunito Sans"/>
                <w:noProof/>
                <w:lang w:eastAsia="en-GB"/>
              </w:rPr>
              <w:drawing>
                <wp:anchor distT="0" distB="0" distL="114300" distR="114300" simplePos="0" relativeHeight="251662336" behindDoc="1" locked="0" layoutInCell="1" allowOverlap="1" wp14:anchorId="5BE6B3BF" wp14:editId="75B85D98">
                  <wp:simplePos x="0" y="0"/>
                  <wp:positionH relativeFrom="column">
                    <wp:posOffset>-234315</wp:posOffset>
                  </wp:positionH>
                  <wp:positionV relativeFrom="paragraph">
                    <wp:posOffset>35560</wp:posOffset>
                  </wp:positionV>
                  <wp:extent cx="311150" cy="398780"/>
                  <wp:effectExtent l="0" t="0" r="0" b="1270"/>
                  <wp:wrapTight wrapText="bothSides">
                    <wp:wrapPolygon edited="0">
                      <wp:start x="0" y="0"/>
                      <wp:lineTo x="0" y="20637"/>
                      <wp:lineTo x="19837" y="20637"/>
                      <wp:lineTo x="19837" y="0"/>
                      <wp:lineTo x="0" y="0"/>
                    </wp:wrapPolygon>
                  </wp:wrapTight>
                  <wp:docPr id="1438267716" name="Picture 1438267716" descr="A star shaped object with red sti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67716" name="Picture 1438267716" descr="A star shaped object with red stick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150" cy="398780"/>
                          </a:xfrm>
                          <a:prstGeom prst="rect">
                            <a:avLst/>
                          </a:prstGeom>
                        </pic:spPr>
                      </pic:pic>
                    </a:graphicData>
                  </a:graphic>
                  <wp14:sizeRelH relativeFrom="page">
                    <wp14:pctWidth>0</wp14:pctWidth>
                  </wp14:sizeRelH>
                  <wp14:sizeRelV relativeFrom="page">
                    <wp14:pctHeight>0</wp14:pctHeight>
                  </wp14:sizeRelV>
                </wp:anchor>
              </w:drawing>
            </w:r>
            <w:r w:rsidRPr="00680B97">
              <w:rPr>
                <w:rFonts w:ascii="Nunito Sans" w:hAnsi="Nunito Sans" w:cs="Arial"/>
                <w:b/>
              </w:rPr>
              <w:t>Top Tip</w:t>
            </w:r>
            <w:r>
              <w:rPr>
                <w:rFonts w:ascii="Nunito Sans" w:hAnsi="Nunito Sans" w:cs="Arial"/>
                <w:b/>
              </w:rPr>
              <w:t xml:space="preserve">: </w:t>
            </w:r>
            <w:r w:rsidRPr="00052CD4">
              <w:rPr>
                <w:rFonts w:ascii="Nunito Sans" w:hAnsi="Nunito Sans" w:cs="Arial"/>
                <w:bCs w:val="0"/>
              </w:rPr>
              <w:t>U</w:t>
            </w:r>
            <w:r w:rsidRPr="00052CD4">
              <w:rPr>
                <w:rFonts w:ascii="Nunito Sans" w:hAnsi="Nunito Sans" w:cs="Arial"/>
                <w:bCs w:val="0"/>
              </w:rPr>
              <w:t xml:space="preserve">se phonemes (sounds) and words that </w:t>
            </w:r>
            <w:r w:rsidR="00052CD4">
              <w:rPr>
                <w:rFonts w:ascii="Nunito Sans" w:hAnsi="Nunito Sans" w:cs="Arial"/>
                <w:bCs w:val="0"/>
              </w:rPr>
              <w:t>your</w:t>
            </w:r>
            <w:r w:rsidRPr="00052CD4">
              <w:rPr>
                <w:rFonts w:ascii="Nunito Sans" w:hAnsi="Nunito Sans" w:cs="Arial"/>
                <w:bCs w:val="0"/>
              </w:rPr>
              <w:t xml:space="preserve"> child is familiar with and currently working on in </w:t>
            </w:r>
            <w:r w:rsidR="00052CD4">
              <w:rPr>
                <w:rFonts w:ascii="Nunito Sans" w:hAnsi="Nunito Sans" w:cs="Arial"/>
                <w:bCs w:val="0"/>
              </w:rPr>
              <w:t xml:space="preserve">their </w:t>
            </w:r>
            <w:r w:rsidRPr="00052CD4">
              <w:rPr>
                <w:rFonts w:ascii="Nunito Sans" w:hAnsi="Nunito Sans" w:cs="Arial"/>
                <w:bCs w:val="0"/>
              </w:rPr>
              <w:t>phonics learning</w:t>
            </w:r>
            <w:r w:rsidR="00052CD4">
              <w:rPr>
                <w:rFonts w:ascii="Nunito Sans" w:hAnsi="Nunito Sans" w:cs="Arial"/>
                <w:bCs w:val="0"/>
              </w:rPr>
              <w:t xml:space="preserve"> at school.</w:t>
            </w:r>
          </w:p>
        </w:tc>
      </w:tr>
    </w:tbl>
    <w:p w14:paraId="50CFE6D2" w14:textId="7327668A" w:rsidR="003A1B39" w:rsidRPr="00052CD4" w:rsidRDefault="00680B97" w:rsidP="00052CD4">
      <w:pPr>
        <w:rPr>
          <w:rFonts w:ascii="Nunito Sans" w:hAnsi="Nunito Sans"/>
          <w:sz w:val="18"/>
          <w:szCs w:val="18"/>
        </w:rPr>
      </w:pPr>
      <w:r>
        <w:rPr>
          <w:rFonts w:ascii="Nunito Sans" w:hAnsi="Nunito Sans"/>
          <w:sz w:val="18"/>
          <w:szCs w:val="18"/>
        </w:rPr>
        <w:t xml:space="preserve">Home </w:t>
      </w:r>
      <w:r w:rsidRPr="00680B97">
        <w:rPr>
          <w:rFonts w:ascii="Nunito Sans" w:hAnsi="Nunito Sans"/>
          <w:sz w:val="18"/>
          <w:szCs w:val="18"/>
        </w:rPr>
        <w:t xml:space="preserve">Learning Cards Set </w:t>
      </w:r>
      <w:r>
        <w:rPr>
          <w:rFonts w:ascii="Nunito Sans" w:hAnsi="Nunito Sans"/>
          <w:sz w:val="18"/>
          <w:szCs w:val="18"/>
        </w:rPr>
        <w:t>2</w:t>
      </w:r>
      <w:r w:rsidRPr="00680B97">
        <w:rPr>
          <w:rFonts w:ascii="Nunito Sans" w:hAnsi="Nunito Sans"/>
          <w:sz w:val="18"/>
          <w:szCs w:val="18"/>
        </w:rPr>
        <w:t>: Card 1</w:t>
      </w:r>
      <w:r>
        <w:rPr>
          <w:rFonts w:ascii="Nunito Sans" w:hAnsi="Nunito Sans"/>
          <w:sz w:val="18"/>
          <w:szCs w:val="18"/>
        </w:rPr>
        <w:t>4</w:t>
      </w:r>
      <w:r w:rsidRPr="00680B97">
        <w:rPr>
          <w:rFonts w:ascii="Nunito Sans" w:hAnsi="Nunito Sans"/>
          <w:sz w:val="18"/>
          <w:szCs w:val="18"/>
        </w:rPr>
        <w:t xml:space="preserve"> of 1</w:t>
      </w:r>
      <w:r>
        <w:rPr>
          <w:rFonts w:ascii="Nunito Sans" w:hAnsi="Nunito Sans"/>
          <w:sz w:val="18"/>
          <w:szCs w:val="18"/>
        </w:rPr>
        <w:t>4</w:t>
      </w:r>
    </w:p>
    <w:sectPr w:rsidR="003A1B39" w:rsidRPr="00052CD4" w:rsidSect="00756FB7">
      <w:footerReference w:type="even" r:id="rId12"/>
      <w:footerReference w:type="default" r:id="rId13"/>
      <w:pgSz w:w="11906" w:h="16838"/>
      <w:pgMar w:top="1440" w:right="1440" w:bottom="1440" w:left="144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CE972" w14:textId="77777777" w:rsidR="00F7221D" w:rsidRPr="00756FB7" w:rsidRDefault="00F7221D" w:rsidP="00756FB7">
      <w:r w:rsidRPr="00756FB7">
        <w:separator/>
      </w:r>
    </w:p>
  </w:endnote>
  <w:endnote w:type="continuationSeparator" w:id="0">
    <w:p w14:paraId="1342CF9C" w14:textId="77777777" w:rsidR="00F7221D" w:rsidRPr="00756FB7" w:rsidRDefault="00F7221D" w:rsidP="00756FB7">
      <w:r w:rsidRPr="00756F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Headings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Nunito Sans">
    <w:altName w:val="Nunito Sans"/>
    <w:panose1 w:val="00000000000000000000"/>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32902249"/>
      <w:docPartObj>
        <w:docPartGallery w:val="Page Numbers (Bottom of Page)"/>
        <w:docPartUnique/>
      </w:docPartObj>
    </w:sdtPr>
    <w:sdtContent>
      <w:p w14:paraId="78FADA26"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4A8FCAE8"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cs="Arial"/>
      </w:rPr>
      <w:id w:val="892013149"/>
      <w:docPartObj>
        <w:docPartGallery w:val="Page Numbers (Bottom of Page)"/>
        <w:docPartUnique/>
      </w:docPartObj>
    </w:sdtPr>
    <w:sdtContent>
      <w:p w14:paraId="757D7B12" w14:textId="77777777" w:rsidR="00756FB7" w:rsidRPr="00756FB7" w:rsidRDefault="00756FB7" w:rsidP="00AA68B9">
        <w:pPr>
          <w:pStyle w:val="Footer"/>
          <w:framePr w:wrap="none" w:vAnchor="text" w:hAnchor="margin" w:xAlign="right" w:y="1"/>
          <w:rPr>
            <w:rStyle w:val="PageNumber"/>
            <w:rFonts w:cs="Arial"/>
          </w:rPr>
        </w:pPr>
        <w:r w:rsidRPr="00756FB7">
          <w:rPr>
            <w:rStyle w:val="PageNumber"/>
            <w:rFonts w:cs="Arial"/>
          </w:rPr>
          <w:fldChar w:fldCharType="begin"/>
        </w:r>
        <w:r w:rsidRPr="00756FB7">
          <w:rPr>
            <w:rStyle w:val="PageNumber"/>
            <w:rFonts w:cs="Arial"/>
          </w:rPr>
          <w:instrText xml:space="preserve"> PAGE </w:instrText>
        </w:r>
        <w:r w:rsidRPr="00756FB7">
          <w:rPr>
            <w:rStyle w:val="PageNumber"/>
            <w:rFonts w:cs="Arial"/>
          </w:rPr>
          <w:fldChar w:fldCharType="separate"/>
        </w:r>
        <w:r w:rsidRPr="00756FB7">
          <w:rPr>
            <w:rStyle w:val="PageNumber"/>
            <w:rFonts w:cs="Arial"/>
            <w:noProof/>
          </w:rPr>
          <w:t>1</w:t>
        </w:r>
        <w:r w:rsidRPr="00756FB7">
          <w:rPr>
            <w:rStyle w:val="PageNumber"/>
            <w:rFonts w:cs="Arial"/>
          </w:rPr>
          <w:fldChar w:fldCharType="end"/>
        </w:r>
      </w:p>
    </w:sdtContent>
  </w:sdt>
  <w:p w14:paraId="69E74BB6" w14:textId="77777777" w:rsidR="00756FB7" w:rsidRPr="00756FB7" w:rsidRDefault="00756FB7" w:rsidP="00771F45">
    <w:pPr>
      <w:pStyle w:val="BasicParagraph"/>
      <w:suppressAutoHyphens/>
      <w:ind w:left="567"/>
      <w:jc w:val="center"/>
    </w:pPr>
    <w:r w:rsidRPr="00756FB7">
      <w:rPr>
        <w:noProof/>
        <w:sz w:val="20"/>
        <w:szCs w:val="20"/>
      </w:rPr>
      <w:drawing>
        <wp:anchor distT="0" distB="0" distL="114300" distR="114300" simplePos="0" relativeHeight="251658240" behindDoc="1" locked="1" layoutInCell="1" allowOverlap="1" wp14:anchorId="7BE38688" wp14:editId="62ACFAC7">
          <wp:simplePos x="0" y="0"/>
          <wp:positionH relativeFrom="page">
            <wp:posOffset>579755</wp:posOffset>
          </wp:positionH>
          <wp:positionV relativeFrom="paragraph">
            <wp:posOffset>-132080</wp:posOffset>
          </wp:positionV>
          <wp:extent cx="1043940" cy="374015"/>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3940" cy="374015"/>
                  </a:xfrm>
                  <a:prstGeom prst="rect">
                    <a:avLst/>
                  </a:prstGeom>
                </pic:spPr>
              </pic:pic>
            </a:graphicData>
          </a:graphic>
          <wp14:sizeRelH relativeFrom="page">
            <wp14:pctWidth>0</wp14:pctWidth>
          </wp14:sizeRelH>
          <wp14:sizeRelV relativeFrom="page">
            <wp14:pctHeight>0</wp14:pctHeight>
          </wp14:sizeRelV>
        </wp:anchor>
      </w:drawing>
    </w:r>
    <w:r w:rsidRPr="00756FB7">
      <w:t>© HFL Education</w:t>
    </w:r>
  </w:p>
  <w:p w14:paraId="69506DCA" w14:textId="77777777" w:rsidR="00756FB7" w:rsidRPr="00756FB7" w:rsidRDefault="00756FB7" w:rsidP="00756FB7">
    <w:pPr>
      <w:pStyle w:val="Footer"/>
      <w:tabs>
        <w:tab w:val="left" w:pos="4080"/>
      </w:tabs>
      <w:ind w:left="1701" w:right="360"/>
      <w:jc w:val="center"/>
      <w:rPr>
        <w:rFonts w:cs="Arial"/>
      </w:rPr>
    </w:pPr>
    <w:r w:rsidRPr="00756FB7">
      <w:rPr>
        <w:rFonts w:cs="Arial"/>
      </w:rPr>
      <w:tab/>
    </w:r>
    <w:r w:rsidRPr="00756FB7">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DE43B" w14:textId="77777777" w:rsidR="00F7221D" w:rsidRPr="00756FB7" w:rsidRDefault="00F7221D" w:rsidP="00756FB7">
      <w:r w:rsidRPr="00756FB7">
        <w:separator/>
      </w:r>
    </w:p>
  </w:footnote>
  <w:footnote w:type="continuationSeparator" w:id="0">
    <w:p w14:paraId="420AFB73" w14:textId="77777777" w:rsidR="00F7221D" w:rsidRPr="00756FB7" w:rsidRDefault="00F7221D" w:rsidP="00756FB7">
      <w:r w:rsidRPr="00756FB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23EED"/>
    <w:multiLevelType w:val="hybridMultilevel"/>
    <w:tmpl w:val="B37AD8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5CA0CAF"/>
    <w:multiLevelType w:val="hybridMultilevel"/>
    <w:tmpl w:val="9C16A68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9D2404A"/>
    <w:multiLevelType w:val="hybridMultilevel"/>
    <w:tmpl w:val="FC7A9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195241">
    <w:abstractNumId w:val="1"/>
  </w:num>
  <w:num w:numId="2" w16cid:durableId="1986546123">
    <w:abstractNumId w:val="0"/>
  </w:num>
  <w:num w:numId="3" w16cid:durableId="208230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B97"/>
    <w:rsid w:val="00000B23"/>
    <w:rsid w:val="00052CD4"/>
    <w:rsid w:val="00064298"/>
    <w:rsid w:val="00076CCD"/>
    <w:rsid w:val="00080215"/>
    <w:rsid w:val="0009711A"/>
    <w:rsid w:val="000A309E"/>
    <w:rsid w:val="000A4C5A"/>
    <w:rsid w:val="001A1292"/>
    <w:rsid w:val="001A4038"/>
    <w:rsid w:val="001B1F5C"/>
    <w:rsid w:val="001C1BB2"/>
    <w:rsid w:val="00210CF8"/>
    <w:rsid w:val="002D0651"/>
    <w:rsid w:val="002F287E"/>
    <w:rsid w:val="00366E71"/>
    <w:rsid w:val="00380D4B"/>
    <w:rsid w:val="003A1B39"/>
    <w:rsid w:val="004641A6"/>
    <w:rsid w:val="00522280"/>
    <w:rsid w:val="005A629F"/>
    <w:rsid w:val="005A6557"/>
    <w:rsid w:val="005E1C13"/>
    <w:rsid w:val="00680B97"/>
    <w:rsid w:val="00756FB7"/>
    <w:rsid w:val="00771F45"/>
    <w:rsid w:val="007D32C7"/>
    <w:rsid w:val="007F3412"/>
    <w:rsid w:val="008B0F39"/>
    <w:rsid w:val="008C14D5"/>
    <w:rsid w:val="00916B08"/>
    <w:rsid w:val="00947BA0"/>
    <w:rsid w:val="009A5F07"/>
    <w:rsid w:val="009C5954"/>
    <w:rsid w:val="00AC1176"/>
    <w:rsid w:val="00AF732F"/>
    <w:rsid w:val="00B045E0"/>
    <w:rsid w:val="00B13412"/>
    <w:rsid w:val="00B41B32"/>
    <w:rsid w:val="00B6361C"/>
    <w:rsid w:val="00D13DA9"/>
    <w:rsid w:val="00E179AE"/>
    <w:rsid w:val="00ED4E74"/>
    <w:rsid w:val="00F07F2B"/>
    <w:rsid w:val="00F30732"/>
    <w:rsid w:val="00F72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BDCA1"/>
  <w15:chartTrackingRefBased/>
  <w15:docId w15:val="{BD3B661D-67AC-46A3-9595-EC774754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B97"/>
    <w:pPr>
      <w:spacing w:after="160" w:line="259" w:lineRule="auto"/>
    </w:pPr>
    <w:rPr>
      <w:rFonts w:asciiTheme="minorHAnsi" w:hAnsiTheme="minorHAnsi" w:cstheme="minorBidi"/>
      <w:bCs w:val="0"/>
      <w:iCs w:val="0"/>
      <w:szCs w:val="22"/>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sz w:val="24"/>
    </w:rPr>
  </w:style>
  <w:style w:type="paragraph" w:styleId="Heading4">
    <w:name w:val="heading 4"/>
    <w:basedOn w:val="Normal"/>
    <w:next w:val="Normal"/>
    <w:link w:val="Heading4Char"/>
    <w:uiPriority w:val="9"/>
    <w:semiHidden/>
    <w:unhideWhenUsed/>
    <w:qFormat/>
    <w:rsid w:val="00680B97"/>
    <w:pPr>
      <w:keepNext/>
      <w:keepLines/>
      <w:spacing w:before="80" w:after="40"/>
      <w:outlineLvl w:val="3"/>
    </w:pPr>
    <w:rPr>
      <w:rFonts w:eastAsiaTheme="majorEastAsia" w:cstheme="majorBidi"/>
      <w:i/>
      <w:iCs/>
      <w:color w:val="236666" w:themeColor="accent1" w:themeShade="BF"/>
    </w:rPr>
  </w:style>
  <w:style w:type="paragraph" w:styleId="Heading5">
    <w:name w:val="heading 5"/>
    <w:basedOn w:val="Normal"/>
    <w:next w:val="Normal"/>
    <w:link w:val="Heading5Char"/>
    <w:uiPriority w:val="9"/>
    <w:semiHidden/>
    <w:unhideWhenUsed/>
    <w:qFormat/>
    <w:rsid w:val="00680B97"/>
    <w:pPr>
      <w:keepNext/>
      <w:keepLines/>
      <w:spacing w:before="80" w:after="40"/>
      <w:outlineLvl w:val="4"/>
    </w:pPr>
    <w:rPr>
      <w:rFonts w:eastAsiaTheme="majorEastAsia" w:cstheme="majorBidi"/>
      <w:color w:val="236666" w:themeColor="accent1" w:themeShade="BF"/>
    </w:rPr>
  </w:style>
  <w:style w:type="paragraph" w:styleId="Heading6">
    <w:name w:val="heading 6"/>
    <w:basedOn w:val="Normal"/>
    <w:next w:val="Normal"/>
    <w:link w:val="Heading6Char"/>
    <w:uiPriority w:val="9"/>
    <w:semiHidden/>
    <w:unhideWhenUsed/>
    <w:qFormat/>
    <w:rsid w:val="00680B9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B9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B9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B9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pPr>
    <w:rPr>
      <w:color w:val="5A5A5A" w:themeColor="text1" w:themeTint="A5"/>
      <w:spacing w:val="15"/>
      <w:sz w:val="24"/>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rFonts w:eastAsia="Times New Roman"/>
      <w:bCs/>
      <w:iCs/>
      <w:lang w:eastAsia="en-GB"/>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680B97"/>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680B97"/>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680B97"/>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680B9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0B97"/>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680B97"/>
    <w:rPr>
      <w:rFonts w:asciiTheme="minorHAnsi" w:eastAsiaTheme="majorEastAsia" w:hAnsiTheme="minorHAnsi" w:cstheme="majorBidi"/>
      <w:color w:val="272727" w:themeColor="text1" w:themeTint="D8"/>
    </w:rPr>
  </w:style>
  <w:style w:type="table" w:styleId="TableGrid">
    <w:name w:val="Table Grid"/>
    <w:basedOn w:val="TableNormal"/>
    <w:uiPriority w:val="39"/>
    <w:rsid w:val="00680B97"/>
    <w:rPr>
      <w:rFonts w:asciiTheme="minorHAnsi" w:hAnsiTheme="minorHAnsi" w:cstheme="minorBidi"/>
      <w:bCs w:val="0"/>
      <w:iCs w:val="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8" ma:contentTypeDescription="Create a new document." ma:contentTypeScope="" ma:versionID="3264764fd6305e12b16cea31cf0a00f5">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2831c5c2392773b1707ae1638171c743"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Props1.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2.xml><?xml version="1.0" encoding="utf-8"?>
<ds:datastoreItem xmlns:ds="http://schemas.openxmlformats.org/officeDocument/2006/customXml" ds:itemID="{5875C2F6-5B87-4BCC-B98F-6A483D40D8B3}"/>
</file>

<file path=customXml/itemProps3.xml><?xml version="1.0" encoding="utf-8"?>
<ds:datastoreItem xmlns:ds="http://schemas.openxmlformats.org/officeDocument/2006/customXml" ds:itemID="{193DF12C-352A-42E7-88E3-27F7C7D4E9C2}"/>
</file>

<file path=docProps/app.xml><?xml version="1.0" encoding="utf-8"?>
<Properties xmlns="http://schemas.openxmlformats.org/officeDocument/2006/extended-properties" xmlns:vt="http://schemas.openxmlformats.org/officeDocument/2006/docPropsVTypes">
  <Template>normal</Template>
  <TotalTime>43</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Herts for Learning Ltd</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Rosson</dc:creator>
  <cp:keywords/>
  <dc:description/>
  <cp:lastModifiedBy>Danielle Rosson</cp:lastModifiedBy>
  <cp:revision>8</cp:revision>
  <dcterms:created xsi:type="dcterms:W3CDTF">2024-08-01T10:56:00Z</dcterms:created>
  <dcterms:modified xsi:type="dcterms:W3CDTF">2024-08-01T11:39:00Z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ies>
</file>